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0D99C" w14:textId="77777777" w:rsidR="00685489" w:rsidRDefault="00000000">
      <w:pPr>
        <w:spacing w:after="60"/>
        <w:jc w:val="center"/>
      </w:pPr>
      <w:r>
        <w:rPr>
          <w:b/>
          <w:bCs/>
          <w:sz w:val="28"/>
          <w:szCs w:val="28"/>
        </w:rPr>
        <w:t>Hannington Parish Council</w:t>
      </w:r>
    </w:p>
    <w:p w14:paraId="7F8925B0" w14:textId="66E82D1A" w:rsidR="00685489" w:rsidRPr="000904D9" w:rsidRDefault="00000000">
      <w:pPr>
        <w:spacing w:after="60"/>
        <w:jc w:val="center"/>
        <w:rPr>
          <w:color w:val="000000" w:themeColor="text1"/>
        </w:rPr>
      </w:pPr>
      <w:r w:rsidRPr="000904D9">
        <w:rPr>
          <w:b/>
          <w:bCs/>
          <w:color w:val="000000" w:themeColor="text1"/>
          <w:sz w:val="24"/>
          <w:szCs w:val="24"/>
        </w:rPr>
        <w:t xml:space="preserve">DRAFT </w:t>
      </w:r>
    </w:p>
    <w:p w14:paraId="4B77BFFB" w14:textId="77777777" w:rsidR="00685489" w:rsidRDefault="00000000">
      <w:pPr>
        <w:spacing w:after="200"/>
        <w:jc w:val="center"/>
      </w:pPr>
      <w:r>
        <w:rPr>
          <w:b/>
          <w:bCs/>
          <w:sz w:val="24"/>
          <w:szCs w:val="24"/>
        </w:rPr>
        <w:t>Minutes of Quarterly Meeting held on Wednesday 25th February 2026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326"/>
      </w:tblGrid>
      <w:tr w:rsidR="00685489" w14:paraId="0850B2E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0CE15D" w14:textId="77777777" w:rsidR="00685489" w:rsidRDefault="00000000">
            <w:r>
              <w:rPr>
                <w:b/>
                <w:bCs/>
              </w:rPr>
              <w:t>Date and time of Meeting:</w:t>
            </w:r>
          </w:p>
        </w:tc>
        <w:tc>
          <w:tcPr>
            <w:tcW w:w="6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2E9D2E" w14:textId="77777777" w:rsidR="00685489" w:rsidRDefault="00000000">
            <w:r>
              <w:t>7.00pm, Wednesday 25th February 2026</w:t>
            </w:r>
          </w:p>
        </w:tc>
      </w:tr>
      <w:tr w:rsidR="00685489" w14:paraId="2297D165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AE197" w14:textId="77777777" w:rsidR="00685489" w:rsidRDefault="00000000">
            <w:r>
              <w:rPr>
                <w:b/>
                <w:bCs/>
              </w:rPr>
              <w:t>Present:</w:t>
            </w:r>
          </w:p>
        </w:tc>
        <w:tc>
          <w:tcPr>
            <w:tcW w:w="6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DD29C2" w14:textId="55796AFF" w:rsidR="00685489" w:rsidRDefault="00000000">
            <w:r>
              <w:t>Chair, Cllr. Alex Lowrie (AL), Cllr. Pat Coneley (PC), Cllr. Judy Henry (JH)</w:t>
            </w:r>
          </w:p>
        </w:tc>
      </w:tr>
      <w:tr w:rsidR="00685489" w14:paraId="73BAEA6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8C1F8" w14:textId="77777777" w:rsidR="00685489" w:rsidRDefault="00000000">
            <w:r>
              <w:rPr>
                <w:b/>
                <w:bCs/>
              </w:rPr>
              <w:t>Apologies:</w:t>
            </w:r>
          </w:p>
        </w:tc>
        <w:tc>
          <w:tcPr>
            <w:tcW w:w="6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461C5D" w14:textId="7DE82355" w:rsidR="00685489" w:rsidRDefault="00237F85">
            <w:r>
              <w:t>Cllr. Nick Joslin (NJ)</w:t>
            </w:r>
            <w:r>
              <w:t xml:space="preserve"> and </w:t>
            </w:r>
            <w:r>
              <w:t>Cllr. Jon Whitfield (JW</w:t>
            </w:r>
            <w:r>
              <w:t xml:space="preserve">) </w:t>
            </w:r>
            <w:proofErr w:type="gramStart"/>
            <w:r>
              <w:t>are</w:t>
            </w:r>
            <w:proofErr w:type="gramEnd"/>
            <w:r>
              <w:t xml:space="preserve"> away. </w:t>
            </w:r>
          </w:p>
        </w:tc>
      </w:tr>
      <w:tr w:rsidR="00685489" w14:paraId="2CE2095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EA032" w14:textId="77777777" w:rsidR="00685489" w:rsidRDefault="00000000">
            <w:r>
              <w:rPr>
                <w:b/>
                <w:bCs/>
              </w:rPr>
              <w:t>Clerk:</w:t>
            </w:r>
          </w:p>
        </w:tc>
        <w:tc>
          <w:tcPr>
            <w:tcW w:w="6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47BE7" w14:textId="77777777" w:rsidR="00685489" w:rsidRDefault="00000000">
            <w:r>
              <w:t>Sue Wright (SW).</w:t>
            </w:r>
          </w:p>
        </w:tc>
      </w:tr>
      <w:tr w:rsidR="00685489" w14:paraId="60A9962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C04F9" w14:textId="77777777" w:rsidR="00685489" w:rsidRDefault="00000000">
            <w:r>
              <w:rPr>
                <w:b/>
                <w:bCs/>
              </w:rPr>
              <w:t>BDBC &amp; HCC Cllrs.:</w:t>
            </w:r>
          </w:p>
        </w:tc>
        <w:tc>
          <w:tcPr>
            <w:tcW w:w="6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7B3CC" w14:textId="036ADA90" w:rsidR="00685489" w:rsidRDefault="00000000">
            <w:r>
              <w:t>Cllr. Rhydian Vaughan HCC (RV).</w:t>
            </w:r>
          </w:p>
        </w:tc>
      </w:tr>
      <w:tr w:rsidR="00685489" w14:paraId="39F4FB8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2A93D" w14:textId="77777777" w:rsidR="00685489" w:rsidRDefault="00000000">
            <w:r>
              <w:rPr>
                <w:b/>
                <w:bCs/>
              </w:rPr>
              <w:t>Guest Speaker:</w:t>
            </w:r>
          </w:p>
        </w:tc>
        <w:tc>
          <w:tcPr>
            <w:tcW w:w="6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37D26" w14:textId="77777777" w:rsidR="00685489" w:rsidRDefault="00000000">
            <w:r>
              <w:t>None.</w:t>
            </w:r>
          </w:p>
        </w:tc>
      </w:tr>
      <w:tr w:rsidR="00685489" w14:paraId="6682BD7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62A3B8" w14:textId="77777777" w:rsidR="00685489" w:rsidRDefault="00000000">
            <w:r>
              <w:rPr>
                <w:b/>
                <w:bCs/>
              </w:rPr>
              <w:t>Members of the Public/Audience:</w:t>
            </w:r>
          </w:p>
        </w:tc>
        <w:tc>
          <w:tcPr>
            <w:tcW w:w="6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2F815E" w14:textId="77777777" w:rsidR="00685489" w:rsidRDefault="00000000">
            <w:r>
              <w:t>Not recorded.</w:t>
            </w:r>
          </w:p>
        </w:tc>
      </w:tr>
    </w:tbl>
    <w:p w14:paraId="40ABD25A" w14:textId="77777777" w:rsidR="00685489" w:rsidRDefault="00685489">
      <w:pPr>
        <w:spacing w:before="200"/>
      </w:pPr>
    </w:p>
    <w:p w14:paraId="1AB1A927" w14:textId="77777777" w:rsidR="00685489" w:rsidRDefault="00000000">
      <w:pPr>
        <w:spacing w:before="180" w:after="60"/>
      </w:pPr>
      <w:r>
        <w:rPr>
          <w:b/>
          <w:bCs/>
        </w:rPr>
        <w:t xml:space="preserve">1.  </w:t>
      </w:r>
      <w:r w:rsidRPr="00237F85">
        <w:rPr>
          <w:b/>
          <w:bCs/>
          <w:u w:val="single"/>
        </w:rPr>
        <w:t>Apologies for Absence and Declarations of Interest</w:t>
      </w:r>
      <w:r>
        <w:rPr>
          <w:b/>
          <w:bCs/>
        </w:rPr>
        <w:t>.</w:t>
      </w:r>
    </w:p>
    <w:p w14:paraId="43B2BF54" w14:textId="77777777" w:rsidR="00237F85" w:rsidRPr="00237F85" w:rsidRDefault="00000000" w:rsidP="00237F85">
      <w:pPr>
        <w:pStyle w:val="ListParagraph"/>
        <w:numPr>
          <w:ilvl w:val="0"/>
          <w:numId w:val="3"/>
        </w:numPr>
        <w:contextualSpacing/>
        <w:jc w:val="both"/>
        <w:rPr>
          <w:rFonts w:cstheme="minorHAnsi"/>
          <w:b/>
          <w:bCs/>
          <w:color w:val="000000" w:themeColor="text1"/>
          <w:u w:val="single"/>
        </w:rPr>
      </w:pPr>
      <w:r>
        <w:t xml:space="preserve">AL welcomed all to the meeting. </w:t>
      </w:r>
      <w:r>
        <w:rPr>
          <w:b/>
          <w:bCs/>
        </w:rPr>
        <w:t xml:space="preserve">Apologies: </w:t>
      </w:r>
      <w:r w:rsidR="00237F85">
        <w:t xml:space="preserve">JW and NJ are both away and unable to attend this evening’s meeting.  AL welcomed JH’s return after a period of absence. </w:t>
      </w:r>
      <w:r w:rsidR="00237F85" w:rsidRPr="0025385E">
        <w:rPr>
          <w:rFonts w:cstheme="minorHAnsi"/>
        </w:rPr>
        <w:t xml:space="preserve">SW confirmed the declarations of interest to be up to date – and nothing additional was being made for the purposes of this quarterly meeting. </w:t>
      </w:r>
    </w:p>
    <w:p w14:paraId="41329DF2" w14:textId="77777777" w:rsidR="00237F85" w:rsidRPr="0025385E" w:rsidRDefault="00237F85" w:rsidP="00237F85">
      <w:pPr>
        <w:pStyle w:val="ListParagraph"/>
        <w:ind w:left="720"/>
        <w:contextualSpacing/>
        <w:jc w:val="both"/>
        <w:rPr>
          <w:rFonts w:cstheme="minorHAnsi"/>
          <w:b/>
          <w:bCs/>
          <w:color w:val="000000" w:themeColor="text1"/>
          <w:u w:val="single"/>
        </w:rPr>
      </w:pPr>
    </w:p>
    <w:p w14:paraId="44B2B618" w14:textId="0F6AEEF1" w:rsidR="00237F85" w:rsidRPr="00237F85" w:rsidRDefault="00237F85" w:rsidP="00237F85">
      <w:pPr>
        <w:spacing w:before="60" w:after="60"/>
        <w:rPr>
          <w:b/>
          <w:bCs/>
        </w:rPr>
      </w:pPr>
      <w:r>
        <w:rPr>
          <w:b/>
          <w:bCs/>
        </w:rPr>
        <w:t xml:space="preserve">2. </w:t>
      </w:r>
      <w:r w:rsidRPr="00237F85">
        <w:rPr>
          <w:b/>
          <w:bCs/>
          <w:u w:val="single"/>
        </w:rPr>
        <w:t>Borough Councillors – None in Attendance.</w:t>
      </w:r>
      <w:r w:rsidRPr="00237F85">
        <w:rPr>
          <w:b/>
          <w:bCs/>
        </w:rPr>
        <w:t xml:space="preserve"> </w:t>
      </w:r>
    </w:p>
    <w:p w14:paraId="4B1E193A" w14:textId="77777777" w:rsidR="00237F85" w:rsidRPr="00237F85" w:rsidRDefault="00237F85" w:rsidP="00237F85">
      <w:pPr>
        <w:pStyle w:val="ListParagraph"/>
        <w:rPr>
          <w:b/>
          <w:bCs/>
          <w:u w:val="single"/>
        </w:rPr>
      </w:pPr>
    </w:p>
    <w:p w14:paraId="5E778C02" w14:textId="46E72A8C" w:rsidR="00237F85" w:rsidRPr="00237F85" w:rsidRDefault="00237F85" w:rsidP="00237F85">
      <w:pPr>
        <w:spacing w:before="60" w:after="60"/>
      </w:pPr>
      <w:r>
        <w:rPr>
          <w:b/>
          <w:bCs/>
          <w:u w:val="single"/>
        </w:rPr>
        <w:t xml:space="preserve">3. </w:t>
      </w:r>
      <w:r w:rsidR="00000000" w:rsidRPr="00237F85">
        <w:rPr>
          <w:b/>
          <w:bCs/>
          <w:u w:val="single"/>
        </w:rPr>
        <w:t>County Councillor</w:t>
      </w:r>
      <w:r w:rsidRPr="00237F85">
        <w:rPr>
          <w:b/>
          <w:bCs/>
          <w:u w:val="single"/>
        </w:rPr>
        <w:t>s</w:t>
      </w:r>
      <w:r w:rsidR="00000000" w:rsidRPr="00237F85">
        <w:rPr>
          <w:b/>
          <w:bCs/>
        </w:rPr>
        <w:t>.</w:t>
      </w:r>
      <w:r>
        <w:t xml:space="preserve"> </w:t>
      </w:r>
      <w:r w:rsidRPr="00237F85">
        <w:rPr>
          <w:rFonts w:cstheme="minorHAnsi"/>
        </w:rPr>
        <w:t xml:space="preserve">AL welcomed RV to the meeting. SW noted that all of RVs written, monthly reports were available to view on the Parish website. </w:t>
      </w:r>
    </w:p>
    <w:p w14:paraId="71C31DF2" w14:textId="77777777" w:rsidR="00685489" w:rsidRDefault="00000000">
      <w:pPr>
        <w:spacing w:before="60" w:after="60"/>
      </w:pPr>
      <w:r>
        <w:t>RV (Cllr. Rhydian Vaughan, HCC) provided his update. Key points noted:</w:t>
      </w:r>
    </w:p>
    <w:p w14:paraId="6560C147" w14:textId="61040F6F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Pothole repairs — </w:t>
      </w:r>
      <w:r w:rsidR="00237F85">
        <w:t>SW</w:t>
      </w:r>
      <w:r>
        <w:t xml:space="preserve"> confirmed </w:t>
      </w:r>
      <w:r w:rsidR="00237F85">
        <w:t xml:space="preserve">RV/HCC </w:t>
      </w:r>
      <w:r>
        <w:t>report is available on the Parish website.</w:t>
      </w:r>
    </w:p>
    <w:p w14:paraId="76344492" w14:textId="610AEEBE" w:rsidR="00685489" w:rsidRDefault="00000000" w:rsidP="00237F85">
      <w:pPr>
        <w:pStyle w:val="ListParagraph"/>
        <w:numPr>
          <w:ilvl w:val="0"/>
          <w:numId w:val="2"/>
        </w:numPr>
        <w:spacing w:before="40" w:after="40"/>
      </w:pPr>
      <w:r>
        <w:t xml:space="preserve">HCC budget meeting — RV noted HCC is not </w:t>
      </w:r>
      <w:r w:rsidR="00237F85">
        <w:t>‘</w:t>
      </w:r>
      <w:r>
        <w:t>bankrupt</w:t>
      </w:r>
      <w:r w:rsidR="00237F85">
        <w:t>’, as is being reported in certain parts of the local media</w:t>
      </w:r>
      <w:r>
        <w:t>. Context: approximately £2m per day is currently being spent on adult social care</w:t>
      </w:r>
      <w:r w:rsidR="00237F85">
        <w:t xml:space="preserve"> but otherwise, HCC financial reserves for </w:t>
      </w:r>
      <w:r>
        <w:t>2026/27</w:t>
      </w:r>
      <w:r w:rsidR="00237F85">
        <w:t xml:space="preserve"> are adequate. </w:t>
      </w:r>
    </w:p>
    <w:p w14:paraId="4E37970A" w14:textId="75BDBD5F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202</w:t>
      </w:r>
      <w:r w:rsidR="00237F85">
        <w:t>6</w:t>
      </w:r>
      <w:r>
        <w:t xml:space="preserve"> deficit forecast: an initial projected gap of approximately £170m had been reduced to approximately £40m.</w:t>
      </w:r>
    </w:p>
    <w:p w14:paraId="45AA3A2B" w14:textId="6AABAF2B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Mayoral elections — </w:t>
      </w:r>
      <w:r w:rsidR="00237F85">
        <w:t xml:space="preserve">and central government’s decision to postpone these and push them out until 2028, had been challenging, - plus the decision to go ahead with other local elections at such short notice, also meant for a lot of frustration at a local political level. </w:t>
      </w:r>
    </w:p>
    <w:p w14:paraId="2E864DCD" w14:textId="1A1FD62A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Devolution and wider funding uncertainty</w:t>
      </w:r>
      <w:r w:rsidR="00237F85">
        <w:t xml:space="preserve"> remain a key concern for HCC</w:t>
      </w:r>
      <w:r>
        <w:t>: RV noted th</w:t>
      </w:r>
      <w:r w:rsidR="00237F85">
        <w:t xml:space="preserve">at the Hampshire fire service budget was under threat </w:t>
      </w:r>
      <w:proofErr w:type="gramStart"/>
      <w:r w:rsidR="00237F85">
        <w:t xml:space="preserve">- </w:t>
      </w:r>
      <w:r>
        <w:t xml:space="preserve"> </w:t>
      </w:r>
      <w:r w:rsidR="00237F85">
        <w:t>and</w:t>
      </w:r>
      <w:proofErr w:type="gramEnd"/>
      <w:r w:rsidR="00237F85">
        <w:t xml:space="preserve"> is currently being reviewed. </w:t>
      </w:r>
    </w:p>
    <w:p w14:paraId="1A169B3C" w14:textId="51212948" w:rsidR="00237F85" w:rsidRDefault="00237F85">
      <w:pPr>
        <w:pStyle w:val="ListParagraph"/>
        <w:numPr>
          <w:ilvl w:val="0"/>
          <w:numId w:val="2"/>
        </w:numPr>
        <w:spacing w:before="40" w:after="40"/>
      </w:pPr>
      <w:r>
        <w:t xml:space="preserve">Further updates to follow in RV’s monthly reports – although he will be unable to attend the next meeting of the PC in May due to election commitments. </w:t>
      </w:r>
    </w:p>
    <w:p w14:paraId="71638491" w14:textId="6A1FFF7A" w:rsidR="00685489" w:rsidRDefault="00237F85">
      <w:pPr>
        <w:pStyle w:val="ListParagraph"/>
        <w:numPr>
          <w:ilvl w:val="0"/>
          <w:numId w:val="2"/>
        </w:numPr>
        <w:spacing w:before="40" w:after="40"/>
      </w:pPr>
      <w:r>
        <w:t xml:space="preserve">As an aside, </w:t>
      </w:r>
      <w:r w:rsidR="00000000">
        <w:t>RV noted he will be giving a talk on the Bismarck</w:t>
      </w:r>
      <w:r>
        <w:t xml:space="preserve"> in</w:t>
      </w:r>
      <w:r w:rsidR="00000000">
        <w:t xml:space="preserve"> — date </w:t>
      </w:r>
      <w:r>
        <w:t xml:space="preserve">and details TBC. </w:t>
      </w:r>
      <w:r w:rsidR="00000000">
        <w:t xml:space="preserve">AL thanked RV for his attendance and update. </w:t>
      </w:r>
    </w:p>
    <w:p w14:paraId="11E19960" w14:textId="77777777" w:rsidR="00685489" w:rsidRDefault="00000000">
      <w:pPr>
        <w:spacing w:before="180" w:after="60"/>
      </w:pPr>
      <w:r w:rsidRPr="00237F85">
        <w:rPr>
          <w:b/>
          <w:bCs/>
          <w:u w:val="single"/>
        </w:rPr>
        <w:t>3.  Open Forum</w:t>
      </w:r>
      <w:r>
        <w:rPr>
          <w:b/>
          <w:bCs/>
        </w:rPr>
        <w:t>.</w:t>
      </w:r>
    </w:p>
    <w:p w14:paraId="16C5C488" w14:textId="6898D68A" w:rsidR="00685489" w:rsidRDefault="00000000">
      <w:pPr>
        <w:spacing w:before="60" w:after="60"/>
      </w:pPr>
      <w:r>
        <w:t>.</w:t>
      </w:r>
    </w:p>
    <w:p w14:paraId="3C1141EA" w14:textId="33DDAAEE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No matters raised under Open Forum beyond the standing items below</w:t>
      </w:r>
      <w:r w:rsidR="00237F85">
        <w:t>:</w:t>
      </w:r>
    </w:p>
    <w:p w14:paraId="7D1A83CC" w14:textId="77777777" w:rsidR="00685489" w:rsidRPr="00237F85" w:rsidRDefault="00000000">
      <w:pPr>
        <w:spacing w:before="180" w:after="60"/>
        <w:rPr>
          <w:u w:val="single"/>
        </w:rPr>
      </w:pPr>
      <w:r w:rsidRPr="00237F85">
        <w:rPr>
          <w:b/>
          <w:bCs/>
          <w:u w:val="single"/>
        </w:rPr>
        <w:t>4.  St Michael's Field Committee (MFC).</w:t>
      </w:r>
    </w:p>
    <w:p w14:paraId="7D3F287C" w14:textId="77777777" w:rsidR="00685489" w:rsidRDefault="00000000">
      <w:pPr>
        <w:spacing w:before="60" w:after="60"/>
      </w:pPr>
      <w:r>
        <w:t>An update was provided on the MFC ownership position and related matters:</w:t>
      </w:r>
    </w:p>
    <w:p w14:paraId="7B011527" w14:textId="77777777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The MFC continue to pursue a new ownership structure, moving away from the current trust arrangement. There is quite a lot of work still to be done; they also need to register as a charity.</w:t>
      </w:r>
    </w:p>
    <w:p w14:paraId="73957FF6" w14:textId="77777777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They also need to carry out any required repairs and will need access to various grants and funding to do so.</w:t>
      </w:r>
    </w:p>
    <w:p w14:paraId="495AF7E1" w14:textId="5A6E7DDE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Update is to be provided in May</w:t>
      </w:r>
      <w:r w:rsidR="00237F85">
        <w:t>.</w:t>
      </w:r>
    </w:p>
    <w:p w14:paraId="41E441CA" w14:textId="613A861C" w:rsidR="00685489" w:rsidRDefault="00000000">
      <w:pPr>
        <w:spacing w:before="60" w:after="60"/>
        <w:ind w:left="360"/>
      </w:pPr>
      <w:r>
        <w:rPr>
          <w:i/>
          <w:iCs/>
        </w:rPr>
        <w:t>Action: SW/AL to note this item for follow-up at the May meeting</w:t>
      </w:r>
      <w:r w:rsidR="00237F85">
        <w:rPr>
          <w:i/>
          <w:iCs/>
        </w:rPr>
        <w:t xml:space="preserve"> (done). </w:t>
      </w:r>
    </w:p>
    <w:p w14:paraId="6CBCAE0F" w14:textId="77777777" w:rsidR="00685489" w:rsidRPr="00237F85" w:rsidRDefault="00000000">
      <w:pPr>
        <w:spacing w:before="180" w:after="60"/>
        <w:rPr>
          <w:u w:val="single"/>
        </w:rPr>
      </w:pPr>
      <w:r w:rsidRPr="00237F85">
        <w:rPr>
          <w:b/>
          <w:bCs/>
          <w:u w:val="single"/>
        </w:rPr>
        <w:t>5.  Roads, Bridleways and Footpaths.</w:t>
      </w:r>
    </w:p>
    <w:p w14:paraId="1D6E60D3" w14:textId="77777777" w:rsidR="00685489" w:rsidRDefault="00000000">
      <w:pPr>
        <w:spacing w:before="60" w:after="60"/>
      </w:pPr>
      <w:r>
        <w:t>An update was provided by Frances on the ongoing bridleway and footpath matters:</w:t>
      </w:r>
    </w:p>
    <w:p w14:paraId="2E853D5E" w14:textId="77777777" w:rsidR="00685489" w:rsidRDefault="00000000">
      <w:pPr>
        <w:spacing w:before="100" w:after="60"/>
      </w:pPr>
      <w:r>
        <w:rPr>
          <w:b/>
          <w:bCs/>
        </w:rPr>
        <w:t xml:space="preserve">a) Gates / Bridleway at </w:t>
      </w:r>
      <w:proofErr w:type="spellStart"/>
      <w:r>
        <w:rPr>
          <w:b/>
          <w:bCs/>
        </w:rPr>
        <w:t>Ballstone</w:t>
      </w:r>
      <w:proofErr w:type="spellEnd"/>
      <w:r>
        <w:rPr>
          <w:b/>
          <w:bCs/>
        </w:rPr>
        <w:t>:</w:t>
      </w:r>
    </w:p>
    <w:p w14:paraId="48901A43" w14:textId="60853DA8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Last summer, HCC agreed to provide the gate — Tim</w:t>
      </w:r>
      <w:r w:rsidR="00237F85">
        <w:t>/Kingsclere Estates were to install them.</w:t>
      </w:r>
    </w:p>
    <w:p w14:paraId="5B4C5162" w14:textId="5E2FD37C" w:rsidR="00685489" w:rsidRDefault="00237F85">
      <w:pPr>
        <w:pStyle w:val="ListParagraph"/>
        <w:numPr>
          <w:ilvl w:val="0"/>
          <w:numId w:val="2"/>
        </w:numPr>
        <w:spacing w:before="40" w:after="40"/>
      </w:pPr>
      <w:r>
        <w:t>Progress has stalled - n</w:t>
      </w:r>
      <w:r w:rsidR="00000000">
        <w:t>o meeting has yet taken place between HCC, BHS and Corinne [Davis Clarke at HCC].</w:t>
      </w:r>
    </w:p>
    <w:p w14:paraId="19DAFCAA" w14:textId="41AC6478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Frances confirmed </w:t>
      </w:r>
      <w:r w:rsidR="00237F85">
        <w:t>a new</w:t>
      </w:r>
      <w:r>
        <w:t xml:space="preserve"> gate issue relat</w:t>
      </w:r>
      <w:r w:rsidR="00237F85">
        <w:t>ing</w:t>
      </w:r>
      <w:r>
        <w:t xml:space="preserve"> to a request from</w:t>
      </w:r>
      <w:r w:rsidR="00237F85">
        <w:t xml:space="preserve"> </w:t>
      </w:r>
      <w:r>
        <w:t>1989</w:t>
      </w:r>
      <w:r w:rsidR="00237F85">
        <w:t xml:space="preserve">, in which a related report </w:t>
      </w:r>
      <w:r>
        <w:t xml:space="preserve">from the </w:t>
      </w:r>
      <w:r w:rsidR="00237F85">
        <w:t xml:space="preserve">HCC notes the </w:t>
      </w:r>
      <w:r>
        <w:t xml:space="preserve">bridleway diversions/alterations put in — </w:t>
      </w:r>
      <w:r w:rsidR="00237F85">
        <w:t xml:space="preserve">should have been </w:t>
      </w:r>
      <w:r>
        <w:t>done with permission</w:t>
      </w:r>
      <w:r w:rsidR="00237F85">
        <w:t xml:space="preserve"> – but uncertainty around whether the permission was obtained. (</w:t>
      </w:r>
      <w:r>
        <w:t xml:space="preserve">Bridleway </w:t>
      </w:r>
      <w:r w:rsidR="00237F85">
        <w:t>to the</w:t>
      </w:r>
      <w:r>
        <w:t xml:space="preserve"> side of Rectory</w:t>
      </w:r>
      <w:r w:rsidR="00237F85">
        <w:t>)</w:t>
      </w:r>
      <w:r>
        <w:t>.</w:t>
      </w:r>
    </w:p>
    <w:p w14:paraId="011BB3FE" w14:textId="68C97074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Jon Whitfield to </w:t>
      </w:r>
      <w:r w:rsidR="00237F85">
        <w:t xml:space="preserve">investigate/research to try and identify additional information. </w:t>
      </w:r>
    </w:p>
    <w:p w14:paraId="1ED4CD86" w14:textId="10398FFB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Gate at the entrance to the burial ground — appears to be </w:t>
      </w:r>
      <w:r w:rsidR="00237F85">
        <w:t>new issue</w:t>
      </w:r>
      <w:r>
        <w:t xml:space="preserve"> — </w:t>
      </w:r>
      <w:r w:rsidR="00237F85">
        <w:t xml:space="preserve">as the new gate </w:t>
      </w:r>
      <w:r w:rsidR="00C03F64">
        <w:t xml:space="preserve">has not been installed correctly. </w:t>
      </w:r>
    </w:p>
    <w:p w14:paraId="64DD54A3" w14:textId="716693B7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Sawyers Grove — up to Plantation Farm, halfway along — bridle</w:t>
      </w:r>
      <w:r w:rsidR="00C03F64">
        <w:t xml:space="preserve">way </w:t>
      </w:r>
      <w:r>
        <w:t xml:space="preserve">gate </w:t>
      </w:r>
      <w:r w:rsidR="00C03F64">
        <w:t xml:space="preserve">still </w:t>
      </w:r>
      <w:r>
        <w:t>to be installed.</w:t>
      </w:r>
    </w:p>
    <w:p w14:paraId="42846DB2" w14:textId="77777777" w:rsidR="00C03F64" w:rsidRDefault="00000000" w:rsidP="00C03F64">
      <w:pPr>
        <w:pStyle w:val="ListParagraph"/>
        <w:numPr>
          <w:ilvl w:val="0"/>
          <w:numId w:val="2"/>
        </w:numPr>
        <w:spacing w:before="40" w:after="40"/>
      </w:pPr>
      <w:r>
        <w:t xml:space="preserve">Summary: New gates are going in, </w:t>
      </w:r>
      <w:proofErr w:type="gramStart"/>
      <w:r>
        <w:t xml:space="preserve">but </w:t>
      </w:r>
      <w:r w:rsidR="00C03F64">
        <w:t xml:space="preserve"> are</w:t>
      </w:r>
      <w:proofErr w:type="gramEnd"/>
      <w:r w:rsidR="00C03F64">
        <w:t xml:space="preserve"> no easier to open/not clear whether they have been installed in compliance with applicable regulations. </w:t>
      </w:r>
      <w:r>
        <w:t xml:space="preserve"> </w:t>
      </w:r>
    </w:p>
    <w:p w14:paraId="0EB87D56" w14:textId="64FC8ED4" w:rsidR="00C03F64" w:rsidRDefault="00C03F64" w:rsidP="00C03F64">
      <w:pPr>
        <w:pStyle w:val="ListParagraph"/>
        <w:numPr>
          <w:ilvl w:val="0"/>
          <w:numId w:val="2"/>
        </w:numPr>
        <w:spacing w:before="40" w:after="40"/>
      </w:pPr>
      <w:r>
        <w:t xml:space="preserve">AL/JW noted that there is a limit to what the PC can do – other than encourage the relevant landowners to engage with HCC, which appears to be happening. </w:t>
      </w:r>
    </w:p>
    <w:p w14:paraId="361A2441" w14:textId="4D9A1E2C" w:rsidR="00685489" w:rsidRDefault="00000000" w:rsidP="00C03F64">
      <w:pPr>
        <w:pStyle w:val="ListParagraph"/>
        <w:numPr>
          <w:ilvl w:val="0"/>
          <w:numId w:val="2"/>
        </w:numPr>
        <w:spacing w:before="40" w:after="40"/>
      </w:pPr>
      <w:r>
        <w:rPr>
          <w:i/>
          <w:iCs/>
        </w:rPr>
        <w:t xml:space="preserve">Action: SW to </w:t>
      </w:r>
      <w:r w:rsidR="00C03F64">
        <w:rPr>
          <w:i/>
          <w:iCs/>
        </w:rPr>
        <w:t xml:space="preserve">forward, Frances’ email to </w:t>
      </w:r>
      <w:r>
        <w:rPr>
          <w:i/>
          <w:iCs/>
        </w:rPr>
        <w:t xml:space="preserve">JW </w:t>
      </w:r>
      <w:r w:rsidR="00C03F64">
        <w:rPr>
          <w:i/>
          <w:iCs/>
        </w:rPr>
        <w:t>(done).</w:t>
      </w:r>
    </w:p>
    <w:p w14:paraId="285CB905" w14:textId="745D5068" w:rsidR="00685489" w:rsidRDefault="00000000" w:rsidP="00C03F64">
      <w:pPr>
        <w:pStyle w:val="ListParagraph"/>
        <w:numPr>
          <w:ilvl w:val="0"/>
          <w:numId w:val="2"/>
        </w:numPr>
        <w:spacing w:before="60" w:after="60"/>
        <w:ind w:left="360"/>
      </w:pPr>
      <w:r>
        <w:t>BHS is also advising</w:t>
      </w:r>
      <w:r w:rsidR="00C03F64">
        <w:t xml:space="preserve"> and is due to follow-up with HCC team. </w:t>
      </w:r>
      <w:r>
        <w:t xml:space="preserve">BHS </w:t>
      </w:r>
      <w:r w:rsidR="00C03F64">
        <w:t>have noted that</w:t>
      </w:r>
      <w:r>
        <w:t xml:space="preserve"> Bridleway 122 — Burial Ground </w:t>
      </w:r>
      <w:r w:rsidR="00C03F64">
        <w:t xml:space="preserve"> should be </w:t>
      </w:r>
      <w:r>
        <w:t>3 metres wide</w:t>
      </w:r>
      <w:r w:rsidR="00C03F64">
        <w:t xml:space="preserve"> – but is not (is less). BHS/Frances following up with HCC and BHS. </w:t>
      </w:r>
    </w:p>
    <w:p w14:paraId="0832B196" w14:textId="77777777" w:rsidR="00685489" w:rsidRPr="00C03F64" w:rsidRDefault="00000000">
      <w:pPr>
        <w:spacing w:before="180" w:after="60"/>
        <w:rPr>
          <w:u w:val="single"/>
        </w:rPr>
      </w:pPr>
      <w:r w:rsidRPr="00C03F64">
        <w:rPr>
          <w:b/>
          <w:bCs/>
          <w:u w:val="single"/>
        </w:rPr>
        <w:t>6.  Village Green Repairs.</w:t>
      </w:r>
    </w:p>
    <w:p w14:paraId="1BD386E2" w14:textId="77777777" w:rsidR="00685489" w:rsidRDefault="00000000">
      <w:pPr>
        <w:spacing w:before="60" w:after="60"/>
      </w:pPr>
      <w:r>
        <w:t>An update was provided on the Village Green condition and repair options:</w:t>
      </w:r>
    </w:p>
    <w:p w14:paraId="1CEA5935" w14:textId="7AEAB175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Stephen Lawson has mapped out the land — </w:t>
      </w:r>
      <w:r w:rsidR="00C03F64">
        <w:t>including the ‘’</w:t>
      </w:r>
      <w:r>
        <w:t xml:space="preserve">dips, </w:t>
      </w:r>
      <w:r w:rsidR="00C03F64">
        <w:t xml:space="preserve">which appear linked to the location of the </w:t>
      </w:r>
      <w:r>
        <w:t>old pon</w:t>
      </w:r>
      <w:r w:rsidR="00C03F64">
        <w:t xml:space="preserve">d, (which was filled in, many years ago). </w:t>
      </w:r>
    </w:p>
    <w:p w14:paraId="656CF635" w14:textId="11B472D3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Mark Burton mowed </w:t>
      </w:r>
      <w:r w:rsidR="00C03F64">
        <w:t xml:space="preserve">the Green </w:t>
      </w:r>
      <w:r>
        <w:t xml:space="preserve">today — </w:t>
      </w:r>
      <w:r w:rsidR="00C03F64">
        <w:t xml:space="preserve">his sense is that the dips are more than just natural/settling of the ground over time – therefore requires further investigation. </w:t>
      </w:r>
    </w:p>
    <w:p w14:paraId="202E32B0" w14:textId="3396FC59" w:rsidR="00685489" w:rsidRDefault="00C03F64">
      <w:pPr>
        <w:pStyle w:val="ListParagraph"/>
        <w:numPr>
          <w:ilvl w:val="0"/>
          <w:numId w:val="2"/>
        </w:numPr>
        <w:spacing w:before="40" w:after="40"/>
      </w:pPr>
      <w:r>
        <w:t>AL proposed and Members agreed, a</w:t>
      </w:r>
      <w:r w:rsidR="00000000">
        <w:t xml:space="preserve"> basic survey is required</w:t>
      </w:r>
      <w:r>
        <w:t xml:space="preserve"> – and an assessment of the </w:t>
      </w:r>
      <w:proofErr w:type="gramStart"/>
      <w:r>
        <w:t>Green</w:t>
      </w:r>
      <w:proofErr w:type="gramEnd"/>
      <w:r>
        <w:t xml:space="preserve"> </w:t>
      </w:r>
      <w:r w:rsidR="00000000">
        <w:t>needs to be done properly</w:t>
      </w:r>
      <w:r>
        <w:t xml:space="preserve">, before any action is taken. </w:t>
      </w:r>
    </w:p>
    <w:p w14:paraId="275B3ED7" w14:textId="0FA9D0EC" w:rsidR="00685489" w:rsidRDefault="00C03F64">
      <w:pPr>
        <w:pStyle w:val="ListParagraph"/>
        <w:numPr>
          <w:ilvl w:val="0"/>
          <w:numId w:val="2"/>
        </w:numPr>
        <w:spacing w:before="40" w:after="40"/>
      </w:pPr>
      <w:r>
        <w:t xml:space="preserve">Al has requested </w:t>
      </w:r>
      <w:r w:rsidR="00000000">
        <w:t>Tim May</w:t>
      </w:r>
      <w:r>
        <w:t>’</w:t>
      </w:r>
      <w:r w:rsidR="00000000">
        <w:t>s / Groundwork's people — to come and give a quote.</w:t>
      </w:r>
    </w:p>
    <w:p w14:paraId="46736044" w14:textId="0147F5DE" w:rsidR="00C03F64" w:rsidRDefault="00C03F64" w:rsidP="00C03F64">
      <w:pPr>
        <w:pStyle w:val="ListParagraph"/>
        <w:numPr>
          <w:ilvl w:val="0"/>
          <w:numId w:val="2"/>
        </w:numPr>
        <w:spacing w:before="40" w:after="40"/>
      </w:pPr>
      <w:r>
        <w:t>Money has been earmarked — action: AL</w:t>
      </w:r>
      <w:r>
        <w:t xml:space="preserve"> to follow-up with survey quotes and report back at the next meeting. </w:t>
      </w:r>
    </w:p>
    <w:p w14:paraId="2DEF0A85" w14:textId="77777777" w:rsidR="00C03F64" w:rsidRDefault="00C03F64" w:rsidP="00C03F64">
      <w:pPr>
        <w:spacing w:before="40" w:after="40"/>
        <w:ind w:left="360"/>
      </w:pPr>
    </w:p>
    <w:p w14:paraId="47B7143F" w14:textId="77777777" w:rsidR="00685489" w:rsidRPr="00213E20" w:rsidRDefault="00000000">
      <w:pPr>
        <w:spacing w:before="180" w:after="60"/>
        <w:rPr>
          <w:u w:val="single"/>
        </w:rPr>
      </w:pPr>
      <w:r w:rsidRPr="00213E20">
        <w:rPr>
          <w:b/>
          <w:bCs/>
          <w:u w:val="single"/>
        </w:rPr>
        <w:t>7.  Finance.</w:t>
      </w:r>
    </w:p>
    <w:p w14:paraId="55909F5C" w14:textId="77777777" w:rsidR="00685489" w:rsidRDefault="00000000">
      <w:pPr>
        <w:spacing w:before="100" w:after="60"/>
      </w:pPr>
      <w:r>
        <w:rPr>
          <w:b/>
          <w:bCs/>
        </w:rPr>
        <w:t>a) Payments for Approval:</w:t>
      </w:r>
    </w:p>
    <w:p w14:paraId="283E6A89" w14:textId="77777777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ICO (Data Privacy Compliance/ICO Registration) — Approved.</w:t>
      </w:r>
    </w:p>
    <w:p w14:paraId="7D89C2A3" w14:textId="77777777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Clerk's fees for the period 01/01/26 – 31/03/26: £1,000.00 — Approved.</w:t>
      </w:r>
    </w:p>
    <w:p w14:paraId="28FCE240" w14:textId="2CE43FF1" w:rsidR="00685489" w:rsidRDefault="00000000">
      <w:pPr>
        <w:spacing w:before="60" w:after="60"/>
      </w:pPr>
      <w:r>
        <w:t>All approved</w:t>
      </w:r>
      <w:r w:rsidR="00213E20">
        <w:t xml:space="preserve">/signed payments. </w:t>
      </w:r>
      <w:r>
        <w:t>AL</w:t>
      </w:r>
      <w:r w:rsidR="00213E20">
        <w:t xml:space="preserve"> to upload to Lloyds for processing and contact JW to approve. </w:t>
      </w:r>
    </w:p>
    <w:p w14:paraId="08806E78" w14:textId="1F294358" w:rsidR="00685489" w:rsidRDefault="00000000">
      <w:pPr>
        <w:spacing w:before="100" w:after="60"/>
        <w:rPr>
          <w:b/>
          <w:bCs/>
        </w:rPr>
      </w:pPr>
      <w:r>
        <w:rPr>
          <w:b/>
          <w:bCs/>
        </w:rPr>
        <w:t xml:space="preserve">b) AOB — </w:t>
      </w:r>
      <w:r w:rsidR="00213E20">
        <w:rPr>
          <w:b/>
          <w:bCs/>
        </w:rPr>
        <w:t>Cashbook and Budget review</w:t>
      </w:r>
      <w:r>
        <w:rPr>
          <w:b/>
          <w:bCs/>
        </w:rPr>
        <w:t>:</w:t>
      </w:r>
    </w:p>
    <w:p w14:paraId="477D6CFE" w14:textId="71D4C7CD" w:rsidR="00213E20" w:rsidRPr="00213E20" w:rsidRDefault="000904D9" w:rsidP="00213E20">
      <w:pPr>
        <w:pStyle w:val="ListParagraph"/>
        <w:numPr>
          <w:ilvl w:val="0"/>
          <w:numId w:val="5"/>
        </w:numPr>
        <w:spacing w:before="100" w:after="60"/>
        <w:contextualSpacing/>
        <w:jc w:val="both"/>
      </w:pPr>
      <w:r w:rsidRPr="000904D9">
        <w:rPr>
          <w:rFonts w:cstheme="minorHAnsi"/>
          <w:b/>
          <w:bCs/>
          <w:color w:val="000000" w:themeColor="text1"/>
        </w:rPr>
        <w:lastRenderedPageBreak/>
        <w:t>Budget:</w:t>
      </w:r>
      <w:r>
        <w:rPr>
          <w:rFonts w:cstheme="minorHAnsi"/>
          <w:color w:val="000000" w:themeColor="text1"/>
        </w:rPr>
        <w:t xml:space="preserve"> </w:t>
      </w:r>
      <w:r w:rsidR="00213E20" w:rsidRPr="00213E20">
        <w:rPr>
          <w:rFonts w:cstheme="minorHAnsi"/>
          <w:color w:val="000000" w:themeColor="text1"/>
        </w:rPr>
        <w:t xml:space="preserve">AL </w:t>
      </w:r>
      <w:r w:rsidR="00213E20">
        <w:rPr>
          <w:rFonts w:cstheme="minorHAnsi"/>
          <w:color w:val="000000" w:themeColor="text1"/>
        </w:rPr>
        <w:t xml:space="preserve">circulated revised copy of the budget for 2026/2027, </w:t>
      </w:r>
      <w:r w:rsidR="00213E20" w:rsidRPr="00213E20">
        <w:rPr>
          <w:rFonts w:cstheme="minorHAnsi"/>
          <w:color w:val="000000" w:themeColor="text1"/>
        </w:rPr>
        <w:t xml:space="preserve">noting a few additions and changes from previous year including: </w:t>
      </w:r>
    </w:p>
    <w:p w14:paraId="581D883E" w14:textId="77777777" w:rsidR="00213E20" w:rsidRPr="00213E20" w:rsidRDefault="00213E20" w:rsidP="00213E20">
      <w:pPr>
        <w:pStyle w:val="ListParagraph"/>
        <w:numPr>
          <w:ilvl w:val="0"/>
          <w:numId w:val="5"/>
        </w:numPr>
        <w:spacing w:before="100" w:after="60"/>
        <w:contextualSpacing/>
        <w:jc w:val="both"/>
      </w:pPr>
      <w:r>
        <w:rPr>
          <w:rFonts w:cstheme="minorHAnsi"/>
          <w:color w:val="000000" w:themeColor="text1"/>
        </w:rPr>
        <w:t xml:space="preserve">provision for an increase in the insurance premium, </w:t>
      </w:r>
    </w:p>
    <w:p w14:paraId="31DBC906" w14:textId="36DA502A" w:rsidR="00213E20" w:rsidRPr="00213E20" w:rsidRDefault="00213E20" w:rsidP="00213E20">
      <w:pPr>
        <w:pStyle w:val="ListParagraph"/>
        <w:numPr>
          <w:ilvl w:val="0"/>
          <w:numId w:val="5"/>
        </w:numPr>
        <w:spacing w:before="100" w:after="60"/>
        <w:contextualSpacing/>
        <w:jc w:val="both"/>
      </w:pPr>
      <w:r>
        <w:rPr>
          <w:rFonts w:cstheme="minorHAnsi"/>
          <w:color w:val="000000" w:themeColor="text1"/>
        </w:rPr>
        <w:t xml:space="preserve">removal of provision for noticeboards and bench (completed during the previous budget cycle), allocation for Village green repairs and a modest contribution to the Michael’s Field committee to assist them with their repairs. </w:t>
      </w:r>
    </w:p>
    <w:p w14:paraId="3AE19A34" w14:textId="77777777" w:rsidR="00213E20" w:rsidRPr="00213E20" w:rsidRDefault="00213E20" w:rsidP="00213E20">
      <w:pPr>
        <w:pStyle w:val="ListParagraph"/>
        <w:numPr>
          <w:ilvl w:val="0"/>
          <w:numId w:val="5"/>
        </w:numPr>
        <w:spacing w:before="100" w:after="60"/>
        <w:contextualSpacing/>
        <w:jc w:val="both"/>
      </w:pPr>
      <w:r>
        <w:rPr>
          <w:rFonts w:cstheme="minorHAnsi"/>
          <w:color w:val="000000" w:themeColor="text1"/>
        </w:rPr>
        <w:t>There was also a modest increase to the village green maintenance,</w:t>
      </w:r>
    </w:p>
    <w:p w14:paraId="3035664C" w14:textId="704224D6" w:rsidR="00213E20" w:rsidRPr="00213E20" w:rsidRDefault="00213E20" w:rsidP="00213E20">
      <w:pPr>
        <w:pStyle w:val="ListParagraph"/>
        <w:numPr>
          <w:ilvl w:val="0"/>
          <w:numId w:val="5"/>
        </w:numPr>
        <w:spacing w:before="100" w:after="60"/>
        <w:contextualSpacing/>
        <w:jc w:val="both"/>
      </w:pPr>
      <w:r>
        <w:rPr>
          <w:rFonts w:cstheme="minorHAnsi"/>
          <w:color w:val="000000" w:themeColor="text1"/>
        </w:rPr>
        <w:t>Items relating to the Lengthsman scheme for 26/27 were deferred to next meeting, by which time we expect to have received confirmation of the arrangements for this year from the lead parish council (</w:t>
      </w:r>
      <w:proofErr w:type="spellStart"/>
      <w:r>
        <w:rPr>
          <w:rFonts w:cstheme="minorHAnsi"/>
          <w:color w:val="000000" w:themeColor="text1"/>
        </w:rPr>
        <w:t>Pamber</w:t>
      </w:r>
      <w:proofErr w:type="spellEnd"/>
      <w:r>
        <w:rPr>
          <w:rFonts w:cstheme="minorHAnsi"/>
          <w:color w:val="000000" w:themeColor="text1"/>
        </w:rPr>
        <w:t xml:space="preserve">). </w:t>
      </w:r>
    </w:p>
    <w:p w14:paraId="703BDFD0" w14:textId="1BE8E68C" w:rsidR="00213E20" w:rsidRDefault="00213E20" w:rsidP="00213E20">
      <w:pPr>
        <w:pStyle w:val="ListParagraph"/>
        <w:numPr>
          <w:ilvl w:val="0"/>
          <w:numId w:val="6"/>
        </w:numPr>
        <w:spacing w:before="100" w:after="60"/>
        <w:contextualSpacing/>
        <w:jc w:val="both"/>
      </w:pPr>
      <w:r>
        <w:t xml:space="preserve">All approved by JH and PC. AL </w:t>
      </w:r>
      <w:proofErr w:type="gramStart"/>
      <w:r>
        <w:t>top</w:t>
      </w:r>
      <w:proofErr w:type="gramEnd"/>
      <w:r>
        <w:t xml:space="preserve"> </w:t>
      </w:r>
      <w:r w:rsidR="000904D9">
        <w:t>provide</w:t>
      </w:r>
      <w:r>
        <w:t xml:space="preserve"> a further budget update at the next meeting in May. </w:t>
      </w:r>
    </w:p>
    <w:p w14:paraId="7BFAF04D" w14:textId="77777777" w:rsidR="00213E20" w:rsidRDefault="00213E20" w:rsidP="00213E20">
      <w:pPr>
        <w:pStyle w:val="ListParagraph"/>
        <w:spacing w:before="100" w:after="60"/>
        <w:ind w:left="720"/>
        <w:contextualSpacing/>
        <w:jc w:val="both"/>
      </w:pPr>
    </w:p>
    <w:p w14:paraId="305465B4" w14:textId="0450D934" w:rsidR="00213E20" w:rsidRPr="000904D9" w:rsidRDefault="00213E20" w:rsidP="00213E20">
      <w:pPr>
        <w:pStyle w:val="ListParagraph"/>
        <w:spacing w:before="100" w:after="60"/>
        <w:ind w:left="720"/>
        <w:contextualSpacing/>
        <w:jc w:val="both"/>
        <w:rPr>
          <w:i/>
          <w:iCs/>
        </w:rPr>
      </w:pPr>
      <w:r w:rsidRPr="000904D9">
        <w:rPr>
          <w:i/>
          <w:iCs/>
        </w:rPr>
        <w:t xml:space="preserve">SW noted that copies of the cashbook, bank statements, and budget remain visible to Members, in the Parish </w:t>
      </w:r>
      <w:r w:rsidR="000904D9" w:rsidRPr="000904D9">
        <w:rPr>
          <w:i/>
          <w:iCs/>
        </w:rPr>
        <w:t xml:space="preserve">‘Dropbox’ folder – should they wish to confirm them. SW also noted that due to security concerns – the ability to view certain financial data, including bank </w:t>
      </w:r>
      <w:proofErr w:type="gramStart"/>
      <w:r w:rsidR="000904D9" w:rsidRPr="000904D9">
        <w:rPr>
          <w:i/>
          <w:iCs/>
        </w:rPr>
        <w:t>statements ,</w:t>
      </w:r>
      <w:proofErr w:type="gramEnd"/>
      <w:r w:rsidR="000904D9" w:rsidRPr="000904D9">
        <w:rPr>
          <w:i/>
          <w:iCs/>
        </w:rPr>
        <w:t xml:space="preserve"> had been disabled on the public website, (following police/news reports of scams/malcontents scraping data to try and gain access to council accounts etc). </w:t>
      </w:r>
    </w:p>
    <w:p w14:paraId="5001BC44" w14:textId="38C5D679" w:rsidR="00685489" w:rsidRDefault="00213E20">
      <w:pPr>
        <w:spacing w:before="100" w:after="60"/>
      </w:pPr>
      <w:r>
        <w:rPr>
          <w:b/>
          <w:bCs/>
        </w:rPr>
        <w:t>c</w:t>
      </w:r>
      <w:r w:rsidR="00000000">
        <w:rPr>
          <w:b/>
          <w:bCs/>
        </w:rPr>
        <w:t>) Bank Reconciliation:</w:t>
      </w:r>
    </w:p>
    <w:p w14:paraId="443AA5F4" w14:textId="32643D0D" w:rsidR="00685489" w:rsidRDefault="00000000" w:rsidP="00213E20">
      <w:pPr>
        <w:pStyle w:val="ListParagraph"/>
        <w:numPr>
          <w:ilvl w:val="0"/>
          <w:numId w:val="2"/>
        </w:numPr>
        <w:spacing w:before="40" w:after="40"/>
      </w:pPr>
      <w:r w:rsidRPr="000904D9">
        <w:rPr>
          <w:b/>
          <w:bCs/>
        </w:rPr>
        <w:t>Cashbook</w:t>
      </w:r>
      <w:r>
        <w:t xml:space="preserve"> — up to 31/12/25 — is up to date. Account statements </w:t>
      </w:r>
      <w:r w:rsidR="00213E20">
        <w:t xml:space="preserve">for the period were also reviewed and approved. </w:t>
      </w:r>
    </w:p>
    <w:p w14:paraId="18FD63F3" w14:textId="56F6DFDB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Monthly statements, savings account </w:t>
      </w:r>
      <w:r w:rsidR="000904D9">
        <w:t xml:space="preserve">reviewed and confirmed. </w:t>
      </w:r>
    </w:p>
    <w:p w14:paraId="5624ED18" w14:textId="31AEDF94" w:rsidR="00685489" w:rsidRDefault="000904D9">
      <w:pPr>
        <w:pStyle w:val="ListParagraph"/>
        <w:numPr>
          <w:ilvl w:val="0"/>
          <w:numId w:val="2"/>
        </w:numPr>
        <w:spacing w:before="40" w:after="40"/>
      </w:pPr>
      <w:proofErr w:type="spellStart"/>
      <w:r>
        <w:t>Prcept</w:t>
      </w:r>
      <w:proofErr w:type="spellEnd"/>
      <w:r>
        <w:t xml:space="preserve">: </w:t>
      </w:r>
      <w:r w:rsidR="00000000">
        <w:t xml:space="preserve">£7,324 — only raised slightly in last 5 years. As given, inflation applied — applied </w:t>
      </w:r>
      <w:r>
        <w:t xml:space="preserve">for modest increase to </w:t>
      </w:r>
      <w:r w:rsidR="00000000">
        <w:t>£8,500</w:t>
      </w:r>
      <w:r>
        <w:t>.</w:t>
      </w:r>
    </w:p>
    <w:p w14:paraId="36601E9C" w14:textId="7814692D" w:rsidR="000904D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CIL receipt — </w:t>
      </w:r>
      <w:r w:rsidR="000904D9">
        <w:t>one payment already</w:t>
      </w:r>
      <w:r>
        <w:t xml:space="preserve"> received</w:t>
      </w:r>
      <w:r w:rsidR="000904D9">
        <w:t xml:space="preserve"> – need a separate discussion on how to apply the funding. </w:t>
      </w:r>
    </w:p>
    <w:p w14:paraId="61A883EA" w14:textId="60584BC8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VAT approximately £620 — due end of Q4, 31/3/26.</w:t>
      </w:r>
    </w:p>
    <w:p w14:paraId="6CD5824D" w14:textId="69D3C987" w:rsidR="00685489" w:rsidRDefault="00000000">
      <w:pPr>
        <w:spacing w:before="100" w:after="60"/>
      </w:pPr>
      <w:r>
        <w:rPr>
          <w:b/>
          <w:bCs/>
        </w:rPr>
        <w:t xml:space="preserve">e) </w:t>
      </w:r>
      <w:r w:rsidR="000904D9">
        <w:rPr>
          <w:b/>
          <w:bCs/>
        </w:rPr>
        <w:t>AGAR</w:t>
      </w:r>
      <w:r>
        <w:rPr>
          <w:b/>
          <w:bCs/>
        </w:rPr>
        <w:t xml:space="preserve"> / Audit:</w:t>
      </w:r>
    </w:p>
    <w:p w14:paraId="11B34975" w14:textId="6A711CEF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Annual audit — previous auditor </w:t>
      </w:r>
      <w:r w:rsidR="000904D9">
        <w:t xml:space="preserve">has since retired. AL confirmed that he had contacted BDO – but is </w:t>
      </w:r>
      <w:r>
        <w:t>waiting to receive options</w:t>
      </w:r>
      <w:r w:rsidR="000904D9">
        <w:t xml:space="preserve">/ contact from Chris Hall’s replacement. </w:t>
      </w:r>
    </w:p>
    <w:p w14:paraId="2615DAFB" w14:textId="77777777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No other financial matters.</w:t>
      </w:r>
    </w:p>
    <w:p w14:paraId="2F7EA1FB" w14:textId="77777777" w:rsidR="00685489" w:rsidRPr="000904D9" w:rsidRDefault="00000000">
      <w:pPr>
        <w:spacing w:before="180" w:after="60"/>
        <w:rPr>
          <w:u w:val="single"/>
        </w:rPr>
      </w:pPr>
      <w:r w:rsidRPr="000904D9">
        <w:rPr>
          <w:b/>
          <w:bCs/>
          <w:u w:val="single"/>
        </w:rPr>
        <w:t>8.  Policy Review.</w:t>
      </w:r>
    </w:p>
    <w:p w14:paraId="2818E903" w14:textId="77777777" w:rsidR="00685489" w:rsidRDefault="00000000">
      <w:pPr>
        <w:spacing w:before="60" w:after="60"/>
      </w:pPr>
      <w:r>
        <w:t>SW updated on the policy review work:</w:t>
      </w:r>
    </w:p>
    <w:p w14:paraId="199FC5A9" w14:textId="2C7A1B81" w:rsidR="00685489" w:rsidRDefault="00000000" w:rsidP="000904D9">
      <w:pPr>
        <w:pStyle w:val="ListParagraph"/>
        <w:numPr>
          <w:ilvl w:val="0"/>
          <w:numId w:val="2"/>
        </w:numPr>
        <w:spacing w:before="60" w:after="60"/>
        <w:ind w:left="360"/>
      </w:pPr>
      <w:r>
        <w:t>HALC / NALC — SW confirmed the review of Standing Orders and Financial Regulations is under</w:t>
      </w:r>
      <w:r w:rsidR="000904D9">
        <w:t xml:space="preserve">. </w:t>
      </w:r>
      <w:r w:rsidRPr="000904D9">
        <w:rPr>
          <w:i/>
          <w:iCs/>
        </w:rPr>
        <w:t xml:space="preserve">Action: SW to complete policy review and circulate updated Standing Orders and Financial Regulations </w:t>
      </w:r>
      <w:r w:rsidR="000904D9">
        <w:rPr>
          <w:i/>
          <w:iCs/>
        </w:rPr>
        <w:t>in time for the</w:t>
      </w:r>
      <w:r w:rsidRPr="000904D9">
        <w:rPr>
          <w:i/>
          <w:iCs/>
        </w:rPr>
        <w:t xml:space="preserve"> May 2026 meeting.</w:t>
      </w:r>
    </w:p>
    <w:p w14:paraId="216EA1EA" w14:textId="77777777" w:rsidR="00685489" w:rsidRPr="000904D9" w:rsidRDefault="00000000">
      <w:pPr>
        <w:spacing w:before="180" w:after="60"/>
        <w:rPr>
          <w:u w:val="single"/>
        </w:rPr>
      </w:pPr>
      <w:r w:rsidRPr="000904D9">
        <w:rPr>
          <w:b/>
          <w:bCs/>
          <w:u w:val="single"/>
        </w:rPr>
        <w:t>9.  Matters Arising.</w:t>
      </w:r>
    </w:p>
    <w:p w14:paraId="2C46465B" w14:textId="77777777" w:rsidR="00685489" w:rsidRDefault="00000000">
      <w:pPr>
        <w:spacing w:before="60" w:after="60"/>
      </w:pPr>
      <w:r>
        <w:t>No matters arising not already captured in the above.</w:t>
      </w:r>
    </w:p>
    <w:p w14:paraId="1F05DB51" w14:textId="77777777" w:rsidR="00685489" w:rsidRPr="000904D9" w:rsidRDefault="00000000">
      <w:pPr>
        <w:spacing w:before="180" w:after="60"/>
        <w:rPr>
          <w:u w:val="single"/>
        </w:rPr>
      </w:pPr>
      <w:r w:rsidRPr="000904D9">
        <w:rPr>
          <w:b/>
          <w:bCs/>
          <w:u w:val="single"/>
        </w:rPr>
        <w:t>10.  Any Other Business (AOB).</w:t>
      </w:r>
    </w:p>
    <w:p w14:paraId="3EBB6620" w14:textId="77777777" w:rsidR="00685489" w:rsidRDefault="00000000">
      <w:pPr>
        <w:spacing w:before="60" w:after="60"/>
      </w:pPr>
      <w:r>
        <w:t>The following miscellaneous matters were raised under AOB:</w:t>
      </w:r>
    </w:p>
    <w:p w14:paraId="3649C034" w14:textId="77777777" w:rsidR="00685489" w:rsidRDefault="00000000">
      <w:pPr>
        <w:spacing w:before="80" w:after="60"/>
      </w:pPr>
      <w:r>
        <w:rPr>
          <w:b/>
          <w:bCs/>
        </w:rPr>
        <w:t>a) A339 / Roads:</w:t>
      </w:r>
    </w:p>
    <w:p w14:paraId="465F57EB" w14:textId="77777777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JH raised: large pothole by the A339 — very dangerous.</w:t>
      </w:r>
    </w:p>
    <w:p w14:paraId="52BCA1B8" w14:textId="74875240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Litter picking along the A339 — </w:t>
      </w:r>
      <w:r w:rsidR="000904D9">
        <w:t xml:space="preserve">also urgent, as the road is in a mess: SW noted this needs to be reported via the HCC/BDBC website (details are on the Parish website). </w:t>
      </w:r>
    </w:p>
    <w:p w14:paraId="052CEC45" w14:textId="77777777" w:rsidR="00685489" w:rsidRDefault="00000000">
      <w:pPr>
        <w:spacing w:before="80" w:after="60"/>
      </w:pPr>
      <w:r>
        <w:rPr>
          <w:b/>
          <w:bCs/>
        </w:rPr>
        <w:t>b) Grants — HCC / BDBC Member Grants:</w:t>
      </w:r>
    </w:p>
    <w:p w14:paraId="131CA87D" w14:textId="59A62A84" w:rsidR="00685489" w:rsidRDefault="000904D9" w:rsidP="000904D9">
      <w:pPr>
        <w:pStyle w:val="ListParagraph"/>
        <w:numPr>
          <w:ilvl w:val="0"/>
          <w:numId w:val="2"/>
        </w:numPr>
        <w:spacing w:before="40" w:after="40"/>
      </w:pPr>
      <w:r>
        <w:t>SW noted</w:t>
      </w:r>
      <w:r w:rsidR="00000000">
        <w:t xml:space="preserve"> </w:t>
      </w:r>
      <w:r>
        <w:t>w</w:t>
      </w:r>
      <w:r w:rsidR="00000000">
        <w:t>indow</w:t>
      </w:r>
      <w:r>
        <w:t xml:space="preserve"> for grant applications had</w:t>
      </w:r>
      <w:r w:rsidR="00000000">
        <w:t xml:space="preserve"> now closed — </w:t>
      </w:r>
      <w:r>
        <w:t xml:space="preserve">next </w:t>
      </w:r>
      <w:r w:rsidR="00000000">
        <w:t>applications to</w:t>
      </w:r>
      <w:r>
        <w:t xml:space="preserve"> both </w:t>
      </w:r>
      <w:r w:rsidR="00000000">
        <w:t>HCC and BDBC</w:t>
      </w:r>
      <w:r>
        <w:t xml:space="preserve">, could be explored after the May, local elections. </w:t>
      </w:r>
    </w:p>
    <w:p w14:paraId="2C10521E" w14:textId="77777777" w:rsidR="000904D9" w:rsidRDefault="00000000" w:rsidP="000904D9">
      <w:pPr>
        <w:spacing w:before="180" w:after="60"/>
        <w:rPr>
          <w:b/>
          <w:bCs/>
        </w:rPr>
      </w:pPr>
      <w:r w:rsidRPr="000904D9">
        <w:rPr>
          <w:b/>
          <w:bCs/>
          <w:u w:val="single"/>
        </w:rPr>
        <w:t>11.  Dates of Next Meetings</w:t>
      </w:r>
      <w:r>
        <w:rPr>
          <w:b/>
          <w:bCs/>
        </w:rPr>
        <w:t>.</w:t>
      </w:r>
    </w:p>
    <w:p w14:paraId="2324E0BD" w14:textId="2A3E1DF7" w:rsidR="00685489" w:rsidRDefault="00000000" w:rsidP="000904D9">
      <w:pPr>
        <w:spacing w:before="180" w:after="60"/>
      </w:pPr>
      <w:r>
        <w:t>The following meeting dates were confirmed:</w:t>
      </w:r>
    </w:p>
    <w:p w14:paraId="58CE87B4" w14:textId="77777777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lastRenderedPageBreak/>
        <w:t>Wednesday 6th May 2026 — Annual and Quarterly Meeting, 7.00pm</w:t>
      </w:r>
    </w:p>
    <w:p w14:paraId="0638E474" w14:textId="77777777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Wednesday 2nd September 2026 — Quarterly Meeting, 7.00pm</w:t>
      </w:r>
    </w:p>
    <w:p w14:paraId="4FA0E45F" w14:textId="77777777" w:rsidR="00685489" w:rsidRDefault="00000000">
      <w:pPr>
        <w:pStyle w:val="ListParagraph"/>
        <w:numPr>
          <w:ilvl w:val="0"/>
          <w:numId w:val="2"/>
        </w:numPr>
        <w:spacing w:before="40" w:after="40"/>
      </w:pPr>
      <w:r>
        <w:t>Wednesday 16th December 2026 — Quarterly Meeting, 7.00pm</w:t>
      </w:r>
    </w:p>
    <w:p w14:paraId="6A65ED1F" w14:textId="77777777" w:rsidR="00685489" w:rsidRDefault="00685489">
      <w:pPr>
        <w:spacing w:before="3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326"/>
      </w:tblGrid>
      <w:tr w:rsidR="00685489" w14:paraId="6376B6DC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6AB95" w14:textId="77777777" w:rsidR="00685489" w:rsidRDefault="00000000">
            <w:r>
              <w:rPr>
                <w:b/>
                <w:bCs/>
              </w:rPr>
              <w:t>These minutes approved at the Quarterly meeting of the Parish Council, held on:</w:t>
            </w:r>
          </w:p>
        </w:tc>
        <w:tc>
          <w:tcPr>
            <w:tcW w:w="6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14D7F" w14:textId="77777777" w:rsidR="00685489" w:rsidRDefault="00000000">
            <w:r>
              <w:t>Wednesday 6th May 2026</w:t>
            </w:r>
          </w:p>
        </w:tc>
      </w:tr>
      <w:tr w:rsidR="00685489" w14:paraId="20F1D0C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51F8D3" w14:textId="77777777" w:rsidR="00685489" w:rsidRDefault="00000000">
            <w:r>
              <w:rPr>
                <w:b/>
                <w:bCs/>
              </w:rPr>
              <w:t>Signed:</w:t>
            </w:r>
          </w:p>
        </w:tc>
        <w:tc>
          <w:tcPr>
            <w:tcW w:w="6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C3ADDD" w14:textId="77777777" w:rsidR="00685489" w:rsidRDefault="00000000">
            <w:r>
              <w:t xml:space="preserve"> </w:t>
            </w:r>
          </w:p>
        </w:tc>
      </w:tr>
      <w:tr w:rsidR="00685489" w14:paraId="3329C036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22AF1" w14:textId="77777777" w:rsidR="00685489" w:rsidRDefault="00000000">
            <w:r>
              <w:rPr>
                <w:b/>
                <w:bCs/>
              </w:rPr>
              <w:t>Hannington Parish Council</w:t>
            </w:r>
          </w:p>
        </w:tc>
        <w:tc>
          <w:tcPr>
            <w:tcW w:w="6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964D8C" w14:textId="77777777" w:rsidR="00685489" w:rsidRDefault="00000000">
            <w:r>
              <w:t xml:space="preserve"> </w:t>
            </w:r>
          </w:p>
        </w:tc>
      </w:tr>
      <w:tr w:rsidR="00685489" w14:paraId="1B92B39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BFB4FA" w14:textId="77777777" w:rsidR="00685489" w:rsidRDefault="00000000">
            <w:r>
              <w:rPr>
                <w:b/>
                <w:bCs/>
              </w:rPr>
              <w:t>Dated:</w:t>
            </w:r>
          </w:p>
        </w:tc>
        <w:tc>
          <w:tcPr>
            <w:tcW w:w="6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8EC119" w14:textId="77777777" w:rsidR="00685489" w:rsidRDefault="00000000">
            <w:r>
              <w:t>Wednesday 6th May 2026</w:t>
            </w:r>
          </w:p>
        </w:tc>
      </w:tr>
    </w:tbl>
    <w:p w14:paraId="6600D46A" w14:textId="77777777" w:rsidR="00685489" w:rsidRDefault="00685489">
      <w:pPr>
        <w:spacing w:before="200"/>
      </w:pPr>
    </w:p>
    <w:p w14:paraId="197172ED" w14:textId="77777777" w:rsidR="00685489" w:rsidRDefault="00000000" w:rsidP="000904D9">
      <w:pPr>
        <w:spacing w:before="100"/>
        <w:jc w:val="center"/>
      </w:pPr>
      <w:r>
        <w:t>End.</w:t>
      </w:r>
    </w:p>
    <w:sectPr w:rsidR="00685489">
      <w:footerReference w:type="even" r:id="rId7"/>
      <w:footerReference w:type="default" r:id="rId8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1DBAA" w14:textId="77777777" w:rsidR="00E8489C" w:rsidRDefault="00E8489C" w:rsidP="006E5199">
      <w:r>
        <w:separator/>
      </w:r>
    </w:p>
  </w:endnote>
  <w:endnote w:type="continuationSeparator" w:id="0">
    <w:p w14:paraId="20801DC4" w14:textId="77777777" w:rsidR="00E8489C" w:rsidRDefault="00E8489C" w:rsidP="006E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15907091"/>
      <w:docPartObj>
        <w:docPartGallery w:val="Page Numbers (Bottom of Page)"/>
        <w:docPartUnique/>
      </w:docPartObj>
    </w:sdtPr>
    <w:sdtContent>
      <w:p w14:paraId="0982C1DA" w14:textId="378DF235" w:rsidR="006E5199" w:rsidRDefault="006E5199" w:rsidP="00227D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948D0E5" w14:textId="77777777" w:rsidR="006E5199" w:rsidRDefault="006E5199" w:rsidP="006E51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06728702"/>
      <w:docPartObj>
        <w:docPartGallery w:val="Page Numbers (Bottom of Page)"/>
        <w:docPartUnique/>
      </w:docPartObj>
    </w:sdtPr>
    <w:sdtContent>
      <w:p w14:paraId="28E82CB8" w14:textId="13742A4A" w:rsidR="006E5199" w:rsidRDefault="006E5199" w:rsidP="00227D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E406DD" w14:textId="77777777" w:rsidR="006E5199" w:rsidRDefault="006E5199" w:rsidP="006E519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DD00F" w14:textId="77777777" w:rsidR="00E8489C" w:rsidRDefault="00E8489C" w:rsidP="006E5199">
      <w:r>
        <w:separator/>
      </w:r>
    </w:p>
  </w:footnote>
  <w:footnote w:type="continuationSeparator" w:id="0">
    <w:p w14:paraId="66894C85" w14:textId="77777777" w:rsidR="00E8489C" w:rsidRDefault="00E8489C" w:rsidP="006E5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62A5"/>
    <w:multiLevelType w:val="hybridMultilevel"/>
    <w:tmpl w:val="05EC81E4"/>
    <w:lvl w:ilvl="0" w:tplc="CD86362E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056D5"/>
    <w:multiLevelType w:val="hybridMultilevel"/>
    <w:tmpl w:val="63ECDB38"/>
    <w:lvl w:ilvl="0" w:tplc="9D5A1AE6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E5983"/>
    <w:multiLevelType w:val="hybridMultilevel"/>
    <w:tmpl w:val="FF88AEB8"/>
    <w:lvl w:ilvl="0" w:tplc="D07E11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</w:rPr>
    </w:lvl>
    <w:lvl w:ilvl="1" w:tplc="65FCD9D0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  <w:color w:val="000000" w:themeColor="text1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14A22"/>
    <w:multiLevelType w:val="hybridMultilevel"/>
    <w:tmpl w:val="4DB8FCD8"/>
    <w:lvl w:ilvl="0" w:tplc="512A2D18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B452C"/>
    <w:multiLevelType w:val="hybridMultilevel"/>
    <w:tmpl w:val="EE2EE300"/>
    <w:lvl w:ilvl="0" w:tplc="FA366EEC">
      <w:start w:val="1"/>
      <w:numFmt w:val="bullet"/>
      <w:lvlText w:val="●"/>
      <w:lvlJc w:val="left"/>
      <w:pPr>
        <w:ind w:left="720" w:hanging="360"/>
      </w:pPr>
    </w:lvl>
    <w:lvl w:ilvl="1" w:tplc="D722B4EA">
      <w:start w:val="1"/>
      <w:numFmt w:val="bullet"/>
      <w:lvlText w:val="○"/>
      <w:lvlJc w:val="left"/>
      <w:pPr>
        <w:ind w:left="1440" w:hanging="360"/>
      </w:pPr>
    </w:lvl>
    <w:lvl w:ilvl="2" w:tplc="2B0A8C10">
      <w:start w:val="1"/>
      <w:numFmt w:val="bullet"/>
      <w:lvlText w:val="■"/>
      <w:lvlJc w:val="left"/>
      <w:pPr>
        <w:ind w:left="2160" w:hanging="360"/>
      </w:pPr>
    </w:lvl>
    <w:lvl w:ilvl="3" w:tplc="AD38C336">
      <w:start w:val="1"/>
      <w:numFmt w:val="bullet"/>
      <w:lvlText w:val="●"/>
      <w:lvlJc w:val="left"/>
      <w:pPr>
        <w:ind w:left="2880" w:hanging="360"/>
      </w:pPr>
    </w:lvl>
    <w:lvl w:ilvl="4" w:tplc="9FA4F134">
      <w:start w:val="1"/>
      <w:numFmt w:val="bullet"/>
      <w:lvlText w:val="○"/>
      <w:lvlJc w:val="left"/>
      <w:pPr>
        <w:ind w:left="3600" w:hanging="360"/>
      </w:pPr>
    </w:lvl>
    <w:lvl w:ilvl="5" w:tplc="043A6A3C">
      <w:start w:val="1"/>
      <w:numFmt w:val="bullet"/>
      <w:lvlText w:val="■"/>
      <w:lvlJc w:val="left"/>
      <w:pPr>
        <w:ind w:left="4320" w:hanging="360"/>
      </w:pPr>
    </w:lvl>
    <w:lvl w:ilvl="6" w:tplc="F41EDECC">
      <w:start w:val="1"/>
      <w:numFmt w:val="bullet"/>
      <w:lvlText w:val="●"/>
      <w:lvlJc w:val="left"/>
      <w:pPr>
        <w:ind w:left="5040" w:hanging="360"/>
      </w:pPr>
    </w:lvl>
    <w:lvl w:ilvl="7" w:tplc="F3C6B5FC">
      <w:start w:val="1"/>
      <w:numFmt w:val="bullet"/>
      <w:lvlText w:val="●"/>
      <w:lvlJc w:val="left"/>
      <w:pPr>
        <w:ind w:left="5760" w:hanging="360"/>
      </w:pPr>
    </w:lvl>
    <w:lvl w:ilvl="8" w:tplc="33942346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70635582"/>
    <w:multiLevelType w:val="hybridMultilevel"/>
    <w:tmpl w:val="40D6BE72"/>
    <w:lvl w:ilvl="0" w:tplc="ADB6AFF0">
      <w:start w:val="1"/>
      <w:numFmt w:val="bullet"/>
      <w:lvlText w:val="•"/>
      <w:lvlJc w:val="left"/>
      <w:pPr>
        <w:ind w:left="720" w:hanging="360"/>
      </w:pPr>
    </w:lvl>
    <w:lvl w:ilvl="1" w:tplc="019ABB10">
      <w:start w:val="1"/>
      <w:numFmt w:val="bullet"/>
      <w:lvlText w:val="◦"/>
      <w:lvlJc w:val="left"/>
      <w:pPr>
        <w:ind w:left="1080" w:hanging="360"/>
      </w:pPr>
    </w:lvl>
    <w:lvl w:ilvl="2" w:tplc="F1D641F8">
      <w:numFmt w:val="decimal"/>
      <w:lvlText w:val=""/>
      <w:lvlJc w:val="left"/>
    </w:lvl>
    <w:lvl w:ilvl="3" w:tplc="58867146">
      <w:numFmt w:val="decimal"/>
      <w:lvlText w:val=""/>
      <w:lvlJc w:val="left"/>
    </w:lvl>
    <w:lvl w:ilvl="4" w:tplc="08028FCA">
      <w:numFmt w:val="decimal"/>
      <w:lvlText w:val=""/>
      <w:lvlJc w:val="left"/>
    </w:lvl>
    <w:lvl w:ilvl="5" w:tplc="A05C8D60">
      <w:numFmt w:val="decimal"/>
      <w:lvlText w:val=""/>
      <w:lvlJc w:val="left"/>
    </w:lvl>
    <w:lvl w:ilvl="6" w:tplc="293EA358">
      <w:numFmt w:val="decimal"/>
      <w:lvlText w:val=""/>
      <w:lvlJc w:val="left"/>
    </w:lvl>
    <w:lvl w:ilvl="7" w:tplc="05280832">
      <w:numFmt w:val="decimal"/>
      <w:lvlText w:val=""/>
      <w:lvlJc w:val="left"/>
    </w:lvl>
    <w:lvl w:ilvl="8" w:tplc="B89EF300">
      <w:numFmt w:val="decimal"/>
      <w:lvlText w:val=""/>
      <w:lvlJc w:val="left"/>
    </w:lvl>
  </w:abstractNum>
  <w:num w:numId="1" w16cid:durableId="643587217">
    <w:abstractNumId w:val="4"/>
    <w:lvlOverride w:ilvl="0">
      <w:startOverride w:val="1"/>
    </w:lvlOverride>
  </w:num>
  <w:num w:numId="2" w16cid:durableId="1570577775">
    <w:abstractNumId w:val="5"/>
    <w:lvlOverride w:ilvl="0">
      <w:startOverride w:val="1"/>
    </w:lvlOverride>
  </w:num>
  <w:num w:numId="3" w16cid:durableId="2099406643">
    <w:abstractNumId w:val="2"/>
  </w:num>
  <w:num w:numId="4" w16cid:durableId="1207526702">
    <w:abstractNumId w:val="0"/>
  </w:num>
  <w:num w:numId="5" w16cid:durableId="1639988427">
    <w:abstractNumId w:val="1"/>
  </w:num>
  <w:num w:numId="6" w16cid:durableId="12145410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489"/>
    <w:rsid w:val="000904D9"/>
    <w:rsid w:val="00213E20"/>
    <w:rsid w:val="00237F85"/>
    <w:rsid w:val="003679DE"/>
    <w:rsid w:val="004F596A"/>
    <w:rsid w:val="00685489"/>
    <w:rsid w:val="006E5199"/>
    <w:rsid w:val="00C03F64"/>
    <w:rsid w:val="00E8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36FD27"/>
  <w15:docId w15:val="{BC48DA3A-22B5-2948-88C6-BCBA88FF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E51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5199"/>
  </w:style>
  <w:style w:type="character" w:styleId="PageNumber">
    <w:name w:val="page number"/>
    <w:basedOn w:val="DefaultParagraphFont"/>
    <w:uiPriority w:val="99"/>
    <w:semiHidden/>
    <w:unhideWhenUsed/>
    <w:rsid w:val="006E5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1453</Words>
  <Characters>7208</Characters>
  <Application>Microsoft Office Word</Application>
  <DocSecurity>0</DocSecurity>
  <Lines>156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Sue Wright</cp:lastModifiedBy>
  <cp:revision>2</cp:revision>
  <dcterms:created xsi:type="dcterms:W3CDTF">2026-05-04T14:09:00Z</dcterms:created>
  <dcterms:modified xsi:type="dcterms:W3CDTF">2026-05-04T14:09:00Z</dcterms:modified>
</cp:coreProperties>
</file>