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9006"/>
      </w:tblGrid>
      <w:tr w:rsidR="009E115D" w:rsidRPr="009E115D" w14:paraId="75028E72" w14:textId="77777777">
        <w:tc>
          <w:tcPr>
            <w:tcW w:w="5000" w:type="pct"/>
            <w:tcBorders>
              <w:top w:val="nil"/>
              <w:left w:val="single" w:sz="8" w:space="0" w:color="FFFFFF"/>
              <w:bottom w:val="single" w:sz="8" w:space="0" w:color="005596"/>
              <w:right w:val="single" w:sz="8" w:space="0" w:color="FFFFFF"/>
            </w:tcBorders>
            <w:tcMar>
              <w:top w:w="227" w:type="dxa"/>
              <w:left w:w="227" w:type="dxa"/>
              <w:bottom w:w="227" w:type="dxa"/>
              <w:right w:w="227" w:type="dxa"/>
            </w:tcMar>
          </w:tcPr>
          <w:p w14:paraId="3589F373" w14:textId="77777777" w:rsidR="009E115D" w:rsidRPr="009E115D" w:rsidRDefault="009E115D" w:rsidP="009E115D">
            <w:pPr>
              <w:rPr>
                <w:rFonts w:ascii="Arial" w:hAnsi="Arial" w:cs="Arial"/>
                <w:b/>
                <w:color w:val="0D0D0D" w:themeColor="text1" w:themeTint="F2"/>
                <w:sz w:val="24"/>
                <w:szCs w:val="24"/>
              </w:rPr>
            </w:pPr>
            <w:r w:rsidRPr="009E115D">
              <w:rPr>
                <w:rFonts w:ascii="Arial" w:hAnsi="Arial" w:cs="Arial"/>
                <w:b/>
                <w:color w:val="0D0D0D" w:themeColor="text1" w:themeTint="F2"/>
                <w:sz w:val="24"/>
                <w:szCs w:val="24"/>
              </w:rPr>
              <w:t xml:space="preserve">Updates on council projects and services </w:t>
            </w:r>
          </w:p>
          <w:p w14:paraId="084D4C96" w14:textId="77777777" w:rsidR="009E115D" w:rsidRPr="009E115D" w:rsidRDefault="009E115D" w:rsidP="009E115D">
            <w:pPr>
              <w:rPr>
                <w:rFonts w:ascii="Arial" w:hAnsi="Arial" w:cs="Arial"/>
                <w:color w:val="0D0D0D" w:themeColor="text1" w:themeTint="F2"/>
                <w:sz w:val="24"/>
                <w:szCs w:val="24"/>
              </w:rPr>
            </w:pPr>
          </w:p>
          <w:p w14:paraId="187FDDC0" w14:textId="77777777" w:rsidR="009E115D" w:rsidRPr="009E115D" w:rsidRDefault="009E115D" w:rsidP="009E115D">
            <w:pPr>
              <w:rPr>
                <w:rFonts w:ascii="Arial" w:hAnsi="Arial" w:cs="Arial"/>
                <w:b/>
                <w:color w:val="0D0D0D" w:themeColor="text1" w:themeTint="F2"/>
                <w:sz w:val="24"/>
                <w:szCs w:val="24"/>
              </w:rPr>
            </w:pPr>
            <w:r w:rsidRPr="009E115D">
              <w:rPr>
                <w:rFonts w:ascii="Arial" w:hAnsi="Arial" w:cs="Arial"/>
                <w:b/>
                <w:color w:val="0D0D0D" w:themeColor="text1" w:themeTint="F2"/>
                <w:sz w:val="24"/>
                <w:szCs w:val="24"/>
              </w:rPr>
              <w:t>Our Hampshire local government reorganisation proposal published</w:t>
            </w:r>
          </w:p>
          <w:p w14:paraId="7C6ADE9F"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The joint local government reorganisation proposal from 12 of the 15 councils in Hampshire and the Isle of Wight, including us, has now been published on our website at </w:t>
            </w:r>
            <w:hyperlink r:id="rId10" w:history="1">
              <w:r w:rsidRPr="00C03635">
                <w:rPr>
                  <w:rStyle w:val="Hyperlink"/>
                  <w:rFonts w:ascii="Arial" w:hAnsi="Arial" w:cs="Arial"/>
                  <w:color w:val="0D0D0D" w:themeColor="text1" w:themeTint="F2"/>
                  <w:sz w:val="24"/>
                  <w:szCs w:val="24"/>
                </w:rPr>
                <w:t>www.basingstoke.gov.uk/new-councils-proposals</w:t>
              </w:r>
            </w:hyperlink>
          </w:p>
          <w:p w14:paraId="2AEB6BBB" w14:textId="77777777" w:rsidR="009E115D" w:rsidRPr="009E115D" w:rsidRDefault="009E115D" w:rsidP="009E115D">
            <w:pPr>
              <w:rPr>
                <w:rFonts w:ascii="Arial" w:hAnsi="Arial" w:cs="Arial"/>
                <w:color w:val="0D0D0D" w:themeColor="text1" w:themeTint="F2"/>
                <w:sz w:val="24"/>
                <w:szCs w:val="24"/>
              </w:rPr>
            </w:pPr>
          </w:p>
          <w:p w14:paraId="2490A30D"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Entitled </w:t>
            </w:r>
            <w:r w:rsidRPr="009E115D">
              <w:rPr>
                <w:rFonts w:ascii="Arial" w:hAnsi="Arial" w:cs="Arial"/>
                <w:i/>
                <w:color w:val="0D0D0D" w:themeColor="text1" w:themeTint="F2"/>
                <w:sz w:val="24"/>
                <w:szCs w:val="24"/>
              </w:rPr>
              <w:t>‘Close enough to be local, big enough to stay strong’</w:t>
            </w:r>
            <w:r w:rsidRPr="009E115D">
              <w:rPr>
                <w:rFonts w:ascii="Arial" w:hAnsi="Arial" w:cs="Arial"/>
                <w:color w:val="0D0D0D" w:themeColor="text1" w:themeTint="F2"/>
                <w:sz w:val="24"/>
                <w:szCs w:val="24"/>
              </w:rPr>
              <w:t xml:space="preserve">, the 500 plus page proposal will be discussed at next week’s Resources Committee, then Cabinet and Council. </w:t>
            </w:r>
          </w:p>
          <w:p w14:paraId="5BCBF373" w14:textId="77777777" w:rsidR="009E115D" w:rsidRPr="009E115D" w:rsidRDefault="009E115D" w:rsidP="009E115D">
            <w:pPr>
              <w:rPr>
                <w:rFonts w:ascii="Arial" w:hAnsi="Arial" w:cs="Arial"/>
                <w:color w:val="0D0D0D" w:themeColor="text1" w:themeTint="F2"/>
                <w:sz w:val="24"/>
                <w:szCs w:val="24"/>
              </w:rPr>
            </w:pPr>
          </w:p>
          <w:p w14:paraId="3A4778CA"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It sets out how creating four new unitary councils for mainland Hampshire to replace the existing 14 councils, with the Isle of Wight remaining an independent island unitary council, would save at least £63.9 million a year.</w:t>
            </w:r>
          </w:p>
          <w:p w14:paraId="62F1BA71" w14:textId="77777777" w:rsidR="009E115D" w:rsidRPr="009E115D" w:rsidRDefault="009E115D" w:rsidP="009E115D">
            <w:pPr>
              <w:rPr>
                <w:rFonts w:ascii="Arial" w:hAnsi="Arial" w:cs="Arial"/>
                <w:color w:val="0D0D0D" w:themeColor="text1" w:themeTint="F2"/>
                <w:sz w:val="24"/>
                <w:szCs w:val="24"/>
              </w:rPr>
            </w:pPr>
          </w:p>
          <w:p w14:paraId="6E8A71D1"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It proposes three different options for four new unitary councils for mainland Hampshire, at an average population size of 500,000, grouped around the major economic centres of Southampton, Portsmouth, Winchester and Basingstoke. The Isle of Wight would stay its own island unitary authority, as it currently is.</w:t>
            </w:r>
          </w:p>
          <w:p w14:paraId="503D46ED" w14:textId="77777777" w:rsidR="009E115D" w:rsidRPr="009E115D" w:rsidRDefault="009E115D" w:rsidP="009E115D">
            <w:pPr>
              <w:rPr>
                <w:rFonts w:ascii="Arial" w:hAnsi="Arial" w:cs="Arial"/>
                <w:color w:val="0D0D0D" w:themeColor="text1" w:themeTint="F2"/>
                <w:sz w:val="24"/>
                <w:szCs w:val="24"/>
              </w:rPr>
            </w:pPr>
          </w:p>
          <w:p w14:paraId="59D6D06E"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The proposals are designed to:</w:t>
            </w:r>
          </w:p>
          <w:p w14:paraId="2107001A" w14:textId="77777777" w:rsidR="009E115D" w:rsidRPr="009E115D" w:rsidRDefault="009E115D" w:rsidP="009E115D">
            <w:pPr>
              <w:numPr>
                <w:ilvl w:val="0"/>
                <w:numId w:val="1"/>
              </w:numPr>
              <w:rPr>
                <w:rFonts w:ascii="Arial" w:hAnsi="Arial" w:cs="Arial"/>
                <w:color w:val="0D0D0D" w:themeColor="text1" w:themeTint="F2"/>
                <w:sz w:val="24"/>
                <w:szCs w:val="24"/>
              </w:rPr>
            </w:pPr>
            <w:r w:rsidRPr="009E115D">
              <w:rPr>
                <w:rFonts w:ascii="Arial" w:hAnsi="Arial" w:cs="Arial"/>
                <w:color w:val="0D0D0D" w:themeColor="text1" w:themeTint="F2"/>
                <w:sz w:val="24"/>
                <w:szCs w:val="24"/>
              </w:rPr>
              <w:t>better drive economic growth</w:t>
            </w:r>
          </w:p>
          <w:p w14:paraId="249BADC1" w14:textId="77777777" w:rsidR="009E115D" w:rsidRPr="009E115D" w:rsidRDefault="009E115D" w:rsidP="009E115D">
            <w:pPr>
              <w:numPr>
                <w:ilvl w:val="0"/>
                <w:numId w:val="1"/>
              </w:num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deliver redesigned public services tailored to local needs </w:t>
            </w:r>
          </w:p>
          <w:p w14:paraId="03658375" w14:textId="77777777" w:rsidR="009E115D" w:rsidRPr="009E115D" w:rsidRDefault="009E115D" w:rsidP="009E115D">
            <w:pPr>
              <w:numPr>
                <w:ilvl w:val="0"/>
                <w:numId w:val="1"/>
              </w:num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empower communities by enabling residents to shape local decisions. </w:t>
            </w:r>
          </w:p>
          <w:p w14:paraId="6870D7C6" w14:textId="77777777" w:rsidR="009E115D" w:rsidRPr="009E115D" w:rsidRDefault="009E115D" w:rsidP="009E115D">
            <w:pPr>
              <w:rPr>
                <w:rFonts w:ascii="Arial" w:hAnsi="Arial" w:cs="Arial"/>
                <w:color w:val="0D0D0D" w:themeColor="text1" w:themeTint="F2"/>
                <w:sz w:val="24"/>
                <w:szCs w:val="24"/>
              </w:rPr>
            </w:pPr>
          </w:p>
          <w:p w14:paraId="4C12B094"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The proposals are also backed by the 12 councils as the best way to unlock and maximise devolution arrangements, with the new councils working effectively with the Isle of Wight Council and the new elected Mayor for the whole region.</w:t>
            </w:r>
          </w:p>
          <w:p w14:paraId="040CFBF4" w14:textId="77777777" w:rsidR="009E115D" w:rsidRPr="009E115D" w:rsidRDefault="009E115D" w:rsidP="009E115D">
            <w:pPr>
              <w:rPr>
                <w:rFonts w:ascii="Arial" w:hAnsi="Arial" w:cs="Arial"/>
                <w:color w:val="0D0D0D" w:themeColor="text1" w:themeTint="F2"/>
                <w:sz w:val="24"/>
                <w:szCs w:val="24"/>
              </w:rPr>
            </w:pPr>
          </w:p>
          <w:p w14:paraId="012A7F7C"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The proposal will be considered at our Resources Overview and Scrutiny Committee on Thursday 11 September, Cabinet on Tuesday 16 September and Council on Thursday 25 September. The government’s deadline for submission of proposals is Friday 26 September. </w:t>
            </w:r>
          </w:p>
          <w:p w14:paraId="5669623B" w14:textId="77777777" w:rsidR="009E115D" w:rsidRPr="009E115D" w:rsidRDefault="009E115D" w:rsidP="009E115D">
            <w:pPr>
              <w:rPr>
                <w:rFonts w:ascii="Arial" w:hAnsi="Arial" w:cs="Arial"/>
                <w:color w:val="0D0D0D" w:themeColor="text1" w:themeTint="F2"/>
                <w:sz w:val="24"/>
                <w:szCs w:val="24"/>
              </w:rPr>
            </w:pPr>
          </w:p>
          <w:p w14:paraId="23EA5564" w14:textId="77777777" w:rsidR="009E115D" w:rsidRPr="009E115D" w:rsidRDefault="009E115D" w:rsidP="009E115D">
            <w:pPr>
              <w:rPr>
                <w:rFonts w:ascii="Arial" w:hAnsi="Arial" w:cs="Arial"/>
                <w:b/>
                <w:color w:val="0D0D0D" w:themeColor="text1" w:themeTint="F2"/>
                <w:sz w:val="24"/>
                <w:szCs w:val="24"/>
              </w:rPr>
            </w:pPr>
            <w:r w:rsidRPr="009E115D">
              <w:rPr>
                <w:rFonts w:ascii="Arial" w:hAnsi="Arial" w:cs="Arial"/>
                <w:b/>
                <w:color w:val="0D0D0D" w:themeColor="text1" w:themeTint="F2"/>
                <w:sz w:val="24"/>
                <w:szCs w:val="24"/>
              </w:rPr>
              <w:lastRenderedPageBreak/>
              <w:t>Community invited to share their views on golf facility relocation proposal</w:t>
            </w:r>
          </w:p>
          <w:p w14:paraId="6FDAA81B" w14:textId="77777777" w:rsidR="009E115D" w:rsidRPr="009E115D" w:rsidRDefault="009E115D" w:rsidP="009E115D">
            <w:pPr>
              <w:rPr>
                <w:rFonts w:ascii="Arial" w:hAnsi="Arial" w:cs="Arial"/>
                <w:b/>
                <w:color w:val="0D0D0D" w:themeColor="text1" w:themeTint="F2"/>
                <w:sz w:val="24"/>
                <w:szCs w:val="24"/>
              </w:rPr>
            </w:pPr>
            <w:r w:rsidRPr="009E115D">
              <w:rPr>
                <w:rFonts w:ascii="Arial" w:hAnsi="Arial" w:cs="Arial"/>
                <w:color w:val="0D0D0D" w:themeColor="text1" w:themeTint="F2"/>
                <w:sz w:val="24"/>
                <w:szCs w:val="24"/>
              </w:rPr>
              <w:t>Next week, users of Down Grange will get an opportunity to find out more and share their views on initial proposals to relocate golf facilities in areas around the sports complex.</w:t>
            </w:r>
          </w:p>
          <w:p w14:paraId="326FF84A" w14:textId="77777777" w:rsidR="009E115D" w:rsidRPr="009E115D" w:rsidRDefault="009E115D" w:rsidP="009E115D">
            <w:pPr>
              <w:rPr>
                <w:rFonts w:ascii="Arial" w:hAnsi="Arial" w:cs="Arial"/>
                <w:color w:val="0D0D0D" w:themeColor="text1" w:themeTint="F2"/>
                <w:sz w:val="24"/>
                <w:szCs w:val="24"/>
              </w:rPr>
            </w:pPr>
          </w:p>
          <w:p w14:paraId="0C94F8B1"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Proposals are being explored to create a six-hole pitch and putt course, which could operate as a 12-hole course with dual tees, in a small area south of Down Grange House. Utilising the latest technology, a golf training and practice pod could also be created at the sports complex to replace the current driving range at a smaller scale. </w:t>
            </w:r>
          </w:p>
          <w:p w14:paraId="4A154E8E" w14:textId="77777777" w:rsidR="009E115D" w:rsidRPr="009E115D" w:rsidRDefault="009E115D" w:rsidP="009E115D">
            <w:pPr>
              <w:rPr>
                <w:rFonts w:ascii="Arial" w:hAnsi="Arial" w:cs="Arial"/>
                <w:color w:val="0D0D0D" w:themeColor="text1" w:themeTint="F2"/>
                <w:sz w:val="24"/>
                <w:szCs w:val="24"/>
              </w:rPr>
            </w:pPr>
          </w:p>
          <w:p w14:paraId="2E737687"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Alongside these proposals for Down Grange, the council is continuing to look at options to create new adventure golf facilities at the leisure park.</w:t>
            </w:r>
          </w:p>
          <w:p w14:paraId="1E96E3D3" w14:textId="77777777" w:rsidR="009E115D" w:rsidRPr="009E115D" w:rsidRDefault="009E115D" w:rsidP="009E115D">
            <w:pPr>
              <w:rPr>
                <w:rFonts w:ascii="Arial" w:hAnsi="Arial" w:cs="Arial"/>
                <w:color w:val="0D0D0D" w:themeColor="text1" w:themeTint="F2"/>
                <w:sz w:val="24"/>
                <w:szCs w:val="24"/>
              </w:rPr>
            </w:pPr>
          </w:p>
          <w:p w14:paraId="1DAED3C5"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The community can find out more and share their views during a drop-in session between 3pm and 8pm on Wednesday (10 September) at St Mark’s Church, Homesteads Road, Basingstoke, RG22 5LQ. The feedback gathered through the drop-in session will shape final designs before a planning application is submitted later this year.</w:t>
            </w:r>
          </w:p>
          <w:p w14:paraId="56FEF64B" w14:textId="77777777" w:rsidR="009E115D" w:rsidRPr="009E115D" w:rsidRDefault="009E115D" w:rsidP="009E115D">
            <w:pPr>
              <w:rPr>
                <w:rFonts w:ascii="Arial" w:hAnsi="Arial" w:cs="Arial"/>
                <w:color w:val="0D0D0D" w:themeColor="text1" w:themeTint="F2"/>
                <w:sz w:val="24"/>
                <w:szCs w:val="24"/>
              </w:rPr>
            </w:pPr>
          </w:p>
          <w:p w14:paraId="0E3B9143"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For more information, visit </w:t>
            </w:r>
            <w:hyperlink r:id="rId11" w:history="1">
              <w:r w:rsidRPr="00C03635">
                <w:rPr>
                  <w:rStyle w:val="Hyperlink"/>
                  <w:rFonts w:ascii="Arial" w:hAnsi="Arial" w:cs="Arial"/>
                  <w:color w:val="0D0D0D" w:themeColor="text1" w:themeTint="F2"/>
                  <w:sz w:val="24"/>
                  <w:szCs w:val="24"/>
                </w:rPr>
                <w:t>www.basingstoke.gov.uk/golf-centre-future</w:t>
              </w:r>
            </w:hyperlink>
          </w:p>
          <w:p w14:paraId="1E406E0A" w14:textId="77777777" w:rsidR="009E115D" w:rsidRPr="009E115D" w:rsidRDefault="009E115D" w:rsidP="009E115D">
            <w:pPr>
              <w:rPr>
                <w:rFonts w:ascii="Arial" w:hAnsi="Arial" w:cs="Arial"/>
                <w:color w:val="0D0D0D" w:themeColor="text1" w:themeTint="F2"/>
                <w:sz w:val="24"/>
                <w:szCs w:val="24"/>
              </w:rPr>
            </w:pPr>
          </w:p>
          <w:p w14:paraId="28CA400A" w14:textId="77777777" w:rsidR="009E115D" w:rsidRPr="009E115D" w:rsidRDefault="009E115D" w:rsidP="009E115D">
            <w:pPr>
              <w:rPr>
                <w:rFonts w:ascii="Arial" w:hAnsi="Arial" w:cs="Arial"/>
                <w:b/>
                <w:color w:val="0D0D0D" w:themeColor="text1" w:themeTint="F2"/>
                <w:sz w:val="24"/>
                <w:szCs w:val="24"/>
              </w:rPr>
            </w:pPr>
            <w:r w:rsidRPr="009E115D">
              <w:rPr>
                <w:rFonts w:ascii="Arial" w:hAnsi="Arial" w:cs="Arial"/>
                <w:b/>
                <w:color w:val="0D0D0D" w:themeColor="text1" w:themeTint="F2"/>
                <w:sz w:val="24"/>
                <w:szCs w:val="24"/>
              </w:rPr>
              <w:t>Supporting residents with rising energy costs</w:t>
            </w:r>
          </w:p>
          <w:p w14:paraId="72078144"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Ahead of the energy price cap going up next month, please remind your residents that they can </w:t>
            </w:r>
            <w:hyperlink r:id="rId12" w:tooltip="https://www.basingstoke.gov.uk/home-energy-survey" w:history="1">
              <w:r w:rsidRPr="00C03635">
                <w:rPr>
                  <w:rStyle w:val="Hyperlink"/>
                  <w:rFonts w:ascii="Arial" w:hAnsi="Arial" w:cs="Arial"/>
                  <w:color w:val="0D0D0D" w:themeColor="text1" w:themeTint="F2"/>
                  <w:sz w:val="24"/>
                  <w:szCs w:val="24"/>
                </w:rPr>
                <w:t>book a free visit with our energy-saving experts</w:t>
              </w:r>
            </w:hyperlink>
            <w:r w:rsidRPr="009E115D">
              <w:rPr>
                <w:rFonts w:ascii="Arial" w:hAnsi="Arial" w:cs="Arial"/>
                <w:color w:val="0D0D0D" w:themeColor="text1" w:themeTint="F2"/>
                <w:sz w:val="24"/>
                <w:szCs w:val="24"/>
              </w:rPr>
              <w:t>, who could help them to stay warm at home and potentially save hundreds of pounds on their annual energy bills.</w:t>
            </w:r>
          </w:p>
          <w:p w14:paraId="24F71267" w14:textId="77777777" w:rsidR="009E115D" w:rsidRPr="009E115D" w:rsidRDefault="009E115D" w:rsidP="009E115D">
            <w:pPr>
              <w:rPr>
                <w:rFonts w:ascii="Arial" w:hAnsi="Arial" w:cs="Arial"/>
                <w:color w:val="0D0D0D" w:themeColor="text1" w:themeTint="F2"/>
                <w:sz w:val="24"/>
                <w:szCs w:val="24"/>
              </w:rPr>
            </w:pPr>
          </w:p>
          <w:p w14:paraId="3589C745"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The one-hour home visits are designed to help people understand how to make their homes more energy efficient. They are carried out by trained assessors in </w:t>
            </w:r>
            <w:hyperlink r:id="rId13" w:tooltip="www.basingstoke.gov.uk/green-team" w:history="1">
              <w:r w:rsidRPr="00C03635">
                <w:rPr>
                  <w:rStyle w:val="Hyperlink"/>
                  <w:rFonts w:ascii="Arial" w:hAnsi="Arial" w:cs="Arial"/>
                  <w:color w:val="0D0D0D" w:themeColor="text1" w:themeTint="F2"/>
                  <w:sz w:val="24"/>
                  <w:szCs w:val="24"/>
                </w:rPr>
                <w:t>our Green Team</w:t>
              </w:r>
            </w:hyperlink>
            <w:r w:rsidRPr="009E115D">
              <w:rPr>
                <w:rFonts w:ascii="Arial" w:hAnsi="Arial" w:cs="Arial"/>
                <w:color w:val="0D0D0D" w:themeColor="text1" w:themeTint="F2"/>
                <w:sz w:val="24"/>
                <w:szCs w:val="24"/>
              </w:rPr>
              <w:t> and are available to all residents, whether they rent or own.</w:t>
            </w:r>
          </w:p>
          <w:p w14:paraId="01AE7158" w14:textId="77777777" w:rsidR="009E115D" w:rsidRPr="009E115D" w:rsidRDefault="009E115D" w:rsidP="009E115D">
            <w:pPr>
              <w:rPr>
                <w:rFonts w:ascii="Arial" w:hAnsi="Arial" w:cs="Arial"/>
                <w:color w:val="0D0D0D" w:themeColor="text1" w:themeTint="F2"/>
                <w:sz w:val="24"/>
                <w:szCs w:val="24"/>
              </w:rPr>
            </w:pPr>
          </w:p>
          <w:p w14:paraId="1C3EF731"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After their home visit, residents receive a tailored report with practical steps they can take to improve their home’s energy efficiency and lower heating costs. Advice ranges from simple, everyday tips to more impactful home improvements, like insulation and solar panels. It also covers grants and funding </w:t>
            </w:r>
            <w:r w:rsidRPr="009E115D">
              <w:rPr>
                <w:rFonts w:ascii="Arial" w:hAnsi="Arial" w:cs="Arial"/>
                <w:color w:val="0D0D0D" w:themeColor="text1" w:themeTint="F2"/>
                <w:sz w:val="24"/>
                <w:szCs w:val="24"/>
              </w:rPr>
              <w:lastRenderedPageBreak/>
              <w:t>that could partly or fully pay for these home upgrades, depending on people’s individual circumstances.</w:t>
            </w:r>
          </w:p>
          <w:p w14:paraId="369DCB73" w14:textId="77777777" w:rsidR="009E115D" w:rsidRPr="009E115D" w:rsidRDefault="009E115D" w:rsidP="009E115D">
            <w:pPr>
              <w:rPr>
                <w:rFonts w:ascii="Arial" w:hAnsi="Arial" w:cs="Arial"/>
                <w:color w:val="0D0D0D" w:themeColor="text1" w:themeTint="F2"/>
                <w:sz w:val="24"/>
                <w:szCs w:val="24"/>
              </w:rPr>
            </w:pPr>
          </w:p>
          <w:p w14:paraId="5E92D18B"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Please share this information with your communities. You could also </w:t>
            </w:r>
            <w:hyperlink r:id="rId14" w:tooltip="https://www.facebook.com/BasingstokeGov/posts/pfbid04CdM2RJAoV1eVYa61ddHVAyNqZeS3YySMFJoVZFrwXXZGFGeExm9B9PFEpZsZySzl" w:history="1">
              <w:r w:rsidRPr="00C03635">
                <w:rPr>
                  <w:rStyle w:val="Hyperlink"/>
                  <w:rFonts w:ascii="Arial" w:hAnsi="Arial" w:cs="Arial"/>
                  <w:color w:val="0D0D0D" w:themeColor="text1" w:themeTint="F2"/>
                  <w:sz w:val="24"/>
                  <w:szCs w:val="24"/>
                </w:rPr>
                <w:t>share this Facebook post about the help on offer from our energy-saving experts</w:t>
              </w:r>
            </w:hyperlink>
            <w:r w:rsidRPr="009E115D">
              <w:rPr>
                <w:rFonts w:ascii="Arial" w:hAnsi="Arial" w:cs="Arial"/>
                <w:color w:val="0D0D0D" w:themeColor="text1" w:themeTint="F2"/>
                <w:sz w:val="24"/>
                <w:szCs w:val="24"/>
              </w:rPr>
              <w:t>.</w:t>
            </w:r>
          </w:p>
          <w:p w14:paraId="417DA85F" w14:textId="77777777" w:rsidR="009E115D" w:rsidRPr="009E115D" w:rsidRDefault="009E115D" w:rsidP="009E115D">
            <w:pPr>
              <w:rPr>
                <w:rFonts w:ascii="Arial" w:hAnsi="Arial" w:cs="Arial"/>
                <w:color w:val="0D0D0D" w:themeColor="text1" w:themeTint="F2"/>
                <w:sz w:val="24"/>
                <w:szCs w:val="24"/>
              </w:rPr>
            </w:pPr>
          </w:p>
          <w:p w14:paraId="0CB12D6A" w14:textId="77777777" w:rsidR="009E115D" w:rsidRPr="009E115D" w:rsidRDefault="009E115D" w:rsidP="009E115D">
            <w:pPr>
              <w:rPr>
                <w:rFonts w:ascii="Arial" w:hAnsi="Arial" w:cs="Arial"/>
                <w:b/>
                <w:color w:val="0D0D0D" w:themeColor="text1" w:themeTint="F2"/>
                <w:sz w:val="24"/>
                <w:szCs w:val="24"/>
                <w:lang w:val="en-US"/>
              </w:rPr>
            </w:pPr>
            <w:r w:rsidRPr="009E115D">
              <w:rPr>
                <w:rFonts w:ascii="Arial" w:hAnsi="Arial" w:cs="Arial"/>
                <w:b/>
                <w:color w:val="0D0D0D" w:themeColor="text1" w:themeTint="F2"/>
                <w:sz w:val="24"/>
                <w:szCs w:val="24"/>
                <w:lang w:val="en-US"/>
              </w:rPr>
              <w:t>Walking for Real Change</w:t>
            </w:r>
          </w:p>
          <w:p w14:paraId="0427FA60"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This September, walk to support people experiencing homelessness by taking part in the Walking for Real Change challenge.</w:t>
            </w:r>
          </w:p>
          <w:p w14:paraId="0CBCF791" w14:textId="77777777" w:rsidR="009E115D" w:rsidRPr="009E115D" w:rsidRDefault="009E115D" w:rsidP="009E115D">
            <w:pPr>
              <w:rPr>
                <w:rFonts w:ascii="Arial" w:hAnsi="Arial" w:cs="Arial"/>
                <w:color w:val="0D0D0D" w:themeColor="text1" w:themeTint="F2"/>
                <w:sz w:val="24"/>
                <w:szCs w:val="24"/>
              </w:rPr>
            </w:pPr>
          </w:p>
          <w:p w14:paraId="48721C1D"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Those without a safe place to call home often walk up to 15 miles a day, simply to access food, shelter, and support. Inspired by this reality, we’re inviting you to set your own walking and fundraising goals throughout the month of September. Whether it's 15 miles or 150, every mile matters.</w:t>
            </w:r>
          </w:p>
          <w:p w14:paraId="5CAD6557" w14:textId="77777777" w:rsidR="009E115D" w:rsidRPr="009E115D" w:rsidRDefault="009E115D" w:rsidP="009E115D">
            <w:pPr>
              <w:rPr>
                <w:rFonts w:ascii="Arial" w:hAnsi="Arial" w:cs="Arial"/>
                <w:color w:val="0D0D0D" w:themeColor="text1" w:themeTint="F2"/>
                <w:sz w:val="24"/>
                <w:szCs w:val="24"/>
              </w:rPr>
            </w:pPr>
          </w:p>
          <w:p w14:paraId="0315AE86"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The goal is to raise £10,000 to install a fully accessible shower and wet room in a local church, providing dignity, hygiene and hope to those facing homelessness in Basingstoke and Deane over the winter months. The campaign also celebrates 10 years of the Social Inclusion Partnership on Friday 10 October 2025, a decade of collaboration to tackle homelessness in our community.</w:t>
            </w:r>
          </w:p>
          <w:p w14:paraId="71D4FE14" w14:textId="77777777" w:rsidR="009E115D" w:rsidRPr="009E115D" w:rsidRDefault="009E115D" w:rsidP="009E115D">
            <w:pPr>
              <w:rPr>
                <w:rFonts w:ascii="Arial" w:hAnsi="Arial" w:cs="Arial"/>
                <w:color w:val="0D0D0D" w:themeColor="text1" w:themeTint="F2"/>
                <w:sz w:val="24"/>
                <w:szCs w:val="24"/>
              </w:rPr>
            </w:pPr>
          </w:p>
          <w:p w14:paraId="13243656"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You can walk your way, whether it’s solo, with friends, family or colleagues, and at your own pace throughout the month. You’ll get a tracker sheet, a limited-edition pin badge, and a downloadable certificate. Most importantly, you’ll be part of a growing movement for Real Change.</w:t>
            </w:r>
          </w:p>
          <w:p w14:paraId="6F454F64" w14:textId="77777777" w:rsidR="009E115D" w:rsidRPr="009E115D" w:rsidRDefault="009E115D" w:rsidP="009E115D">
            <w:pPr>
              <w:rPr>
                <w:rFonts w:ascii="Arial" w:hAnsi="Arial" w:cs="Arial"/>
                <w:color w:val="0D0D0D" w:themeColor="text1" w:themeTint="F2"/>
                <w:sz w:val="24"/>
                <w:szCs w:val="24"/>
              </w:rPr>
            </w:pPr>
          </w:p>
          <w:p w14:paraId="51039A7A"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Visit </w:t>
            </w:r>
            <w:hyperlink r:id="rId15" w:history="1">
              <w:r w:rsidRPr="00C03635">
                <w:rPr>
                  <w:rStyle w:val="Hyperlink"/>
                  <w:rFonts w:ascii="Arial" w:hAnsi="Arial" w:cs="Arial"/>
                  <w:color w:val="0D0D0D" w:themeColor="text1" w:themeTint="F2"/>
                  <w:sz w:val="24"/>
                  <w:szCs w:val="24"/>
                </w:rPr>
                <w:t>www.realchangebasingstoke.org.uk</w:t>
              </w:r>
            </w:hyperlink>
            <w:r w:rsidRPr="009E115D">
              <w:rPr>
                <w:rFonts w:ascii="Arial" w:hAnsi="Arial" w:cs="Arial"/>
                <w:color w:val="0D0D0D" w:themeColor="text1" w:themeTint="F2"/>
                <w:sz w:val="24"/>
                <w:szCs w:val="24"/>
              </w:rPr>
              <w:t xml:space="preserve"> to sign up, find out how to donate, and to find out more.</w:t>
            </w:r>
          </w:p>
          <w:p w14:paraId="124A0A92" w14:textId="77777777" w:rsidR="009E115D" w:rsidRPr="009E115D" w:rsidRDefault="009E115D" w:rsidP="009E115D">
            <w:pPr>
              <w:rPr>
                <w:rFonts w:ascii="Arial" w:hAnsi="Arial" w:cs="Arial"/>
                <w:color w:val="0D0D0D" w:themeColor="text1" w:themeTint="F2"/>
                <w:sz w:val="24"/>
                <w:szCs w:val="24"/>
              </w:rPr>
            </w:pPr>
          </w:p>
          <w:p w14:paraId="3D844B1F"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Every mile </w:t>
            </w:r>
            <w:proofErr w:type="gramStart"/>
            <w:r w:rsidRPr="009E115D">
              <w:rPr>
                <w:rFonts w:ascii="Arial" w:hAnsi="Arial" w:cs="Arial"/>
                <w:color w:val="0D0D0D" w:themeColor="text1" w:themeTint="F2"/>
                <w:sz w:val="24"/>
                <w:szCs w:val="24"/>
              </w:rPr>
              <w:t>matters</w:t>
            </w:r>
            <w:proofErr w:type="gramEnd"/>
            <w:r w:rsidRPr="009E115D">
              <w:rPr>
                <w:rFonts w:ascii="Arial" w:hAnsi="Arial" w:cs="Arial"/>
                <w:color w:val="0D0D0D" w:themeColor="text1" w:themeTint="F2"/>
                <w:sz w:val="24"/>
                <w:szCs w:val="24"/>
              </w:rPr>
              <w:t xml:space="preserve"> and every step brings us closer to Real Change.</w:t>
            </w:r>
          </w:p>
          <w:p w14:paraId="1742B410" w14:textId="77777777" w:rsidR="009E115D" w:rsidRPr="009E115D" w:rsidRDefault="009E115D" w:rsidP="009E115D">
            <w:pPr>
              <w:rPr>
                <w:rFonts w:ascii="Arial" w:hAnsi="Arial" w:cs="Arial"/>
                <w:b/>
                <w:color w:val="0D0D0D" w:themeColor="text1" w:themeTint="F2"/>
                <w:sz w:val="24"/>
                <w:szCs w:val="24"/>
                <w:lang w:val="en-US"/>
              </w:rPr>
            </w:pPr>
          </w:p>
        </w:tc>
      </w:tr>
      <w:tr w:rsidR="009E115D" w:rsidRPr="009E115D" w14:paraId="021FC1B2" w14:textId="77777777">
        <w:tc>
          <w:tcPr>
            <w:tcW w:w="5000" w:type="pct"/>
            <w:tcBorders>
              <w:top w:val="nil"/>
              <w:left w:val="single" w:sz="8" w:space="0" w:color="FFFFFF"/>
              <w:bottom w:val="single" w:sz="8" w:space="0" w:color="005596"/>
              <w:right w:val="single" w:sz="8" w:space="0" w:color="FFFFFF"/>
            </w:tcBorders>
            <w:tcMar>
              <w:top w:w="227" w:type="dxa"/>
              <w:left w:w="227" w:type="dxa"/>
              <w:bottom w:w="227" w:type="dxa"/>
              <w:right w:w="227" w:type="dxa"/>
            </w:tcMar>
          </w:tcPr>
          <w:p w14:paraId="7E1F93F0" w14:textId="77777777" w:rsidR="009E115D" w:rsidRPr="009E115D" w:rsidRDefault="009E115D" w:rsidP="009E115D">
            <w:pPr>
              <w:rPr>
                <w:rFonts w:ascii="Arial" w:hAnsi="Arial" w:cs="Arial"/>
                <w:b/>
                <w:color w:val="0D0D0D" w:themeColor="text1" w:themeTint="F2"/>
                <w:sz w:val="24"/>
                <w:szCs w:val="24"/>
              </w:rPr>
            </w:pPr>
            <w:r w:rsidRPr="009E115D">
              <w:rPr>
                <w:rFonts w:ascii="Arial" w:hAnsi="Arial" w:cs="Arial"/>
                <w:b/>
                <w:color w:val="0D0D0D" w:themeColor="text1" w:themeTint="F2"/>
                <w:sz w:val="24"/>
                <w:szCs w:val="24"/>
              </w:rPr>
              <w:lastRenderedPageBreak/>
              <w:t>Borough news and updates</w:t>
            </w:r>
          </w:p>
          <w:p w14:paraId="1C7B4704" w14:textId="77777777" w:rsidR="009E115D" w:rsidRPr="009E115D" w:rsidRDefault="009E115D" w:rsidP="009E115D">
            <w:pPr>
              <w:rPr>
                <w:rFonts w:ascii="Arial" w:hAnsi="Arial" w:cs="Arial"/>
                <w:color w:val="0D0D0D" w:themeColor="text1" w:themeTint="F2"/>
                <w:sz w:val="24"/>
                <w:szCs w:val="24"/>
              </w:rPr>
            </w:pPr>
          </w:p>
          <w:p w14:paraId="40601C6D" w14:textId="77777777" w:rsidR="009E115D" w:rsidRPr="009E115D" w:rsidRDefault="009E115D" w:rsidP="009E115D">
            <w:pPr>
              <w:rPr>
                <w:rFonts w:ascii="Arial" w:hAnsi="Arial" w:cs="Arial"/>
                <w:b/>
                <w:color w:val="0D0D0D" w:themeColor="text1" w:themeTint="F2"/>
                <w:sz w:val="24"/>
                <w:szCs w:val="24"/>
              </w:rPr>
            </w:pPr>
            <w:r w:rsidRPr="009E115D">
              <w:rPr>
                <w:rFonts w:ascii="Arial" w:hAnsi="Arial" w:cs="Arial"/>
                <w:b/>
                <w:color w:val="0D0D0D" w:themeColor="text1" w:themeTint="F2"/>
                <w:sz w:val="24"/>
                <w:szCs w:val="24"/>
              </w:rPr>
              <w:t>Postnatal exercise classes return</w:t>
            </w:r>
          </w:p>
          <w:p w14:paraId="422F4F60"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Our popular low-cost, pay as you go postnatal exercise classes will return later this month. The classes, run by </w:t>
            </w:r>
            <w:proofErr w:type="spellStart"/>
            <w:r w:rsidRPr="009E115D">
              <w:rPr>
                <w:rFonts w:ascii="Arial" w:hAnsi="Arial" w:cs="Arial"/>
                <w:color w:val="0D0D0D" w:themeColor="text1" w:themeTint="F2"/>
                <w:sz w:val="24"/>
                <w:szCs w:val="24"/>
              </w:rPr>
              <w:t>FitMama</w:t>
            </w:r>
            <w:proofErr w:type="spellEnd"/>
            <w:r w:rsidRPr="009E115D">
              <w:rPr>
                <w:rFonts w:ascii="Arial" w:hAnsi="Arial" w:cs="Arial"/>
                <w:color w:val="0D0D0D" w:themeColor="text1" w:themeTint="F2"/>
                <w:sz w:val="24"/>
                <w:szCs w:val="24"/>
              </w:rPr>
              <w:t>, helps post birth bodies to repair, restore and rebuild safely with other new mums.</w:t>
            </w:r>
          </w:p>
          <w:p w14:paraId="2C04DE2F" w14:textId="77777777" w:rsidR="009E115D" w:rsidRPr="009E115D" w:rsidRDefault="009E115D" w:rsidP="009E115D">
            <w:pPr>
              <w:rPr>
                <w:rFonts w:ascii="Arial" w:hAnsi="Arial" w:cs="Arial"/>
                <w:color w:val="0D0D0D" w:themeColor="text1" w:themeTint="F2"/>
                <w:sz w:val="24"/>
                <w:szCs w:val="24"/>
              </w:rPr>
            </w:pPr>
          </w:p>
          <w:p w14:paraId="51CC6F6A"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The weekly classes will run from Friday 26 September to Friday 12 December at 10.30am at Studio 41, BMS House, </w:t>
            </w:r>
            <w:proofErr w:type="spellStart"/>
            <w:r w:rsidRPr="009E115D">
              <w:rPr>
                <w:rFonts w:ascii="Arial" w:hAnsi="Arial" w:cs="Arial"/>
                <w:color w:val="0D0D0D" w:themeColor="text1" w:themeTint="F2"/>
                <w:sz w:val="24"/>
                <w:szCs w:val="24"/>
              </w:rPr>
              <w:t>Stroudley</w:t>
            </w:r>
            <w:proofErr w:type="spellEnd"/>
            <w:r w:rsidRPr="009E115D">
              <w:rPr>
                <w:rFonts w:ascii="Arial" w:hAnsi="Arial" w:cs="Arial"/>
                <w:color w:val="0D0D0D" w:themeColor="text1" w:themeTint="F2"/>
                <w:sz w:val="24"/>
                <w:szCs w:val="24"/>
              </w:rPr>
              <w:t xml:space="preserve"> Road, Basingstoke, RG24 8FW and cost £3 per session. Babies are welcome.</w:t>
            </w:r>
          </w:p>
          <w:p w14:paraId="2ADB1425" w14:textId="77777777" w:rsidR="009E115D" w:rsidRPr="009E115D" w:rsidRDefault="009E115D" w:rsidP="009E115D">
            <w:pPr>
              <w:rPr>
                <w:rFonts w:ascii="Arial" w:hAnsi="Arial" w:cs="Arial"/>
                <w:color w:val="0D0D0D" w:themeColor="text1" w:themeTint="F2"/>
                <w:sz w:val="24"/>
                <w:szCs w:val="24"/>
              </w:rPr>
            </w:pPr>
          </w:p>
          <w:p w14:paraId="31A092BA" w14:textId="77777777" w:rsidR="009E115D" w:rsidRPr="009E115D" w:rsidRDefault="009E115D" w:rsidP="009E115D">
            <w:pPr>
              <w:numPr>
                <w:ilvl w:val="0"/>
                <w:numId w:val="1"/>
              </w:numPr>
              <w:rPr>
                <w:rFonts w:ascii="Arial" w:hAnsi="Arial" w:cs="Arial"/>
                <w:color w:val="0D0D0D" w:themeColor="text1" w:themeTint="F2"/>
                <w:sz w:val="24"/>
                <w:szCs w:val="24"/>
              </w:rPr>
            </w:pPr>
            <w:r w:rsidRPr="009E115D">
              <w:rPr>
                <w:rFonts w:ascii="Arial" w:hAnsi="Arial" w:cs="Arial"/>
                <w:color w:val="0D0D0D" w:themeColor="text1" w:themeTint="F2"/>
                <w:sz w:val="24"/>
                <w:szCs w:val="24"/>
              </w:rPr>
              <w:t>Postnatal part one: A gentle six-week course designed to repair the damage to your lower back, core and pelvic floor. Join in from three weeks post natural birth or once able to drive after a C-section or assisted delivery.</w:t>
            </w:r>
          </w:p>
          <w:p w14:paraId="7829C7C1" w14:textId="77777777" w:rsidR="009E115D" w:rsidRPr="009E115D" w:rsidRDefault="009E115D" w:rsidP="009E115D">
            <w:pPr>
              <w:numPr>
                <w:ilvl w:val="0"/>
                <w:numId w:val="1"/>
              </w:numPr>
              <w:rPr>
                <w:rFonts w:ascii="Arial" w:hAnsi="Arial" w:cs="Arial"/>
                <w:color w:val="0D0D0D" w:themeColor="text1" w:themeTint="F2"/>
                <w:sz w:val="24"/>
                <w:szCs w:val="24"/>
              </w:rPr>
            </w:pPr>
            <w:r w:rsidRPr="009E115D">
              <w:rPr>
                <w:rFonts w:ascii="Arial" w:hAnsi="Arial" w:cs="Arial"/>
                <w:color w:val="0D0D0D" w:themeColor="text1" w:themeTint="F2"/>
                <w:sz w:val="24"/>
                <w:szCs w:val="24"/>
              </w:rPr>
              <w:t>Postnatal part two: A 30-minute circuit session building up strength and fitness levels over six weeks. Suitable from as soon as you are driving.</w:t>
            </w:r>
          </w:p>
          <w:p w14:paraId="75E11D50" w14:textId="77777777" w:rsidR="009E115D" w:rsidRPr="009E115D" w:rsidRDefault="009E115D" w:rsidP="009E115D">
            <w:pPr>
              <w:rPr>
                <w:rFonts w:ascii="Arial" w:hAnsi="Arial" w:cs="Arial"/>
                <w:color w:val="0D0D0D" w:themeColor="text1" w:themeTint="F2"/>
                <w:sz w:val="24"/>
                <w:szCs w:val="24"/>
              </w:rPr>
            </w:pPr>
          </w:p>
          <w:p w14:paraId="582E7CF9"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 xml:space="preserve">Find out more at </w:t>
            </w:r>
            <w:hyperlink r:id="rId16" w:history="1">
              <w:r w:rsidRPr="00C03635">
                <w:rPr>
                  <w:rStyle w:val="Hyperlink"/>
                  <w:rFonts w:ascii="Arial" w:hAnsi="Arial" w:cs="Arial"/>
                  <w:color w:val="0D0D0D" w:themeColor="text1" w:themeTint="F2"/>
                  <w:sz w:val="24"/>
                  <w:szCs w:val="24"/>
                </w:rPr>
                <w:t>www.basingstoke.gov.uk/current-health-initiatives</w:t>
              </w:r>
            </w:hyperlink>
          </w:p>
          <w:p w14:paraId="0A7D407D" w14:textId="77777777" w:rsidR="009E115D" w:rsidRPr="009E115D" w:rsidRDefault="009E115D" w:rsidP="009E115D">
            <w:pPr>
              <w:rPr>
                <w:rFonts w:ascii="Arial" w:hAnsi="Arial" w:cs="Arial"/>
                <w:color w:val="0D0D0D" w:themeColor="text1" w:themeTint="F2"/>
                <w:sz w:val="24"/>
                <w:szCs w:val="24"/>
                <w:lang w:val="en-US"/>
              </w:rPr>
            </w:pPr>
          </w:p>
        </w:tc>
      </w:tr>
    </w:tbl>
    <w:p w14:paraId="17568BAE" w14:textId="77777777" w:rsidR="009E115D" w:rsidRPr="009E115D" w:rsidRDefault="009E115D" w:rsidP="009E115D">
      <w:pPr>
        <w:rPr>
          <w:rFonts w:ascii="Arial" w:hAnsi="Arial" w:cs="Arial"/>
          <w:color w:val="0D0D0D" w:themeColor="text1" w:themeTint="F2"/>
          <w:sz w:val="24"/>
          <w:szCs w:val="24"/>
        </w:rPr>
      </w:pPr>
    </w:p>
    <w:p w14:paraId="6E3946A9"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News release 10661, published on 12 Sep 2025</w:t>
      </w:r>
    </w:p>
    <w:p w14:paraId="2658B7EF"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An empty unit at Basingstoke Leisure Park is set to get a new lease of life as part of a major refurbishment of Basingstoke ice rink.</w:t>
      </w:r>
    </w:p>
    <w:p w14:paraId="34950D16"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Planet Ice is finalising work at Basingstoke ice rink, before it can reopen as part of a gradual reopening in line with the first phase of refurbishment work to secure the future of the facility.</w:t>
      </w:r>
    </w:p>
    <w:p w14:paraId="5523E6D9"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To ensure the rink remains a key regional draw for skaters and ice hockey fans, Basingstoke and Deane Borough Council has granted a new lease for the empty unit next to the rink to Nice Leisure Limited to enhance its food and drink offer for visitors. The unit was previously occupied by Little Frankie’s and has been empty since June 2021.</w:t>
      </w:r>
    </w:p>
    <w:p w14:paraId="5D5BF536"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The move follows an agreement reached in December 2024 which saw Nice Leisure Limited taking over ownership of the long-term lease for the ice rink.</w:t>
      </w:r>
    </w:p>
    <w:p w14:paraId="2BDB056A"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The deal for the new lease is part of the council’s work to improve existing facilities and attract new operators to bring more leisure activities to Basingstoke Leisure Park.</w:t>
      </w:r>
    </w:p>
    <w:p w14:paraId="0C6B8376"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lastRenderedPageBreak/>
        <w:t>The borough council’s Leader Cllr Paul Harvey said: “We know how important the ice rink is to skaters, fans and the wider ice community in the borough. After years of uncertainty, it is fantastic that the first phase of refurbishment work is nearing completion to secure its future as part of Planet Ice’s commitment to the much-loved facility.</w:t>
      </w:r>
    </w:p>
    <w:p w14:paraId="139EF214" w14:textId="77777777" w:rsidR="009E115D" w:rsidRPr="009E115D" w:rsidRDefault="009E115D" w:rsidP="009E115D">
      <w:pPr>
        <w:rPr>
          <w:rFonts w:ascii="Arial" w:hAnsi="Arial" w:cs="Arial"/>
          <w:color w:val="0D0D0D" w:themeColor="text1" w:themeTint="F2"/>
          <w:sz w:val="24"/>
          <w:szCs w:val="24"/>
        </w:rPr>
      </w:pPr>
      <w:r w:rsidRPr="009E115D">
        <w:rPr>
          <w:rFonts w:ascii="Arial" w:hAnsi="Arial" w:cs="Arial"/>
          <w:color w:val="0D0D0D" w:themeColor="text1" w:themeTint="F2"/>
          <w:sz w:val="24"/>
          <w:szCs w:val="24"/>
        </w:rPr>
        <w:t>“To help them deliver their future vision for the ice rink, we have agreed a lease for the neighbouring empty unit to ensure the ice rink is a key regional attraction for years to come.”</w:t>
      </w:r>
    </w:p>
    <w:p w14:paraId="719937CC" w14:textId="7FB0FB12" w:rsidR="00C36353" w:rsidRPr="009E115D" w:rsidRDefault="00C03635" w:rsidP="00C03635">
      <w:pPr>
        <w:jc w:val="center"/>
        <w:rPr>
          <w:rFonts w:ascii="Arial" w:hAnsi="Arial" w:cs="Arial"/>
          <w:color w:val="0D0D0D" w:themeColor="text1" w:themeTint="F2"/>
          <w:sz w:val="24"/>
          <w:szCs w:val="24"/>
        </w:rPr>
      </w:pPr>
      <w:r>
        <w:rPr>
          <w:rFonts w:ascii="Arial" w:hAnsi="Arial" w:cs="Arial"/>
          <w:color w:val="0D0D0D" w:themeColor="text1" w:themeTint="F2"/>
          <w:sz w:val="24"/>
          <w:szCs w:val="24"/>
        </w:rPr>
        <w:t>…</w:t>
      </w:r>
    </w:p>
    <w:sectPr w:rsidR="00C36353" w:rsidRPr="009E115D">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58231" w14:textId="77777777" w:rsidR="00E45A5D" w:rsidRDefault="00E45A5D" w:rsidP="00C03635">
      <w:pPr>
        <w:spacing w:after="0" w:line="240" w:lineRule="auto"/>
      </w:pPr>
      <w:r>
        <w:separator/>
      </w:r>
    </w:p>
  </w:endnote>
  <w:endnote w:type="continuationSeparator" w:id="0">
    <w:p w14:paraId="3949328D" w14:textId="77777777" w:rsidR="00E45A5D" w:rsidRDefault="00E45A5D" w:rsidP="00C03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3618281"/>
      <w:docPartObj>
        <w:docPartGallery w:val="Page Numbers (Bottom of Page)"/>
        <w:docPartUnique/>
      </w:docPartObj>
    </w:sdtPr>
    <w:sdtContent>
      <w:p w14:paraId="1256BA11" w14:textId="67DDF50B" w:rsidR="00C03635" w:rsidRDefault="00C03635" w:rsidP="00910A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4DDF6ED" w14:textId="77777777" w:rsidR="00C03635" w:rsidRDefault="00C03635" w:rsidP="00C036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5056488"/>
      <w:docPartObj>
        <w:docPartGallery w:val="Page Numbers (Bottom of Page)"/>
        <w:docPartUnique/>
      </w:docPartObj>
    </w:sdtPr>
    <w:sdtContent>
      <w:p w14:paraId="3284C504" w14:textId="45959B77" w:rsidR="00C03635" w:rsidRDefault="00C03635" w:rsidP="00910A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A79ED2" w14:textId="77777777" w:rsidR="00C03635" w:rsidRDefault="00C03635" w:rsidP="00C036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79886" w14:textId="77777777" w:rsidR="00E45A5D" w:rsidRDefault="00E45A5D" w:rsidP="00C03635">
      <w:pPr>
        <w:spacing w:after="0" w:line="240" w:lineRule="auto"/>
      </w:pPr>
      <w:r>
        <w:separator/>
      </w:r>
    </w:p>
  </w:footnote>
  <w:footnote w:type="continuationSeparator" w:id="0">
    <w:p w14:paraId="3A6FE511" w14:textId="77777777" w:rsidR="00E45A5D" w:rsidRDefault="00E45A5D" w:rsidP="00C03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0E0D" w14:textId="1FBDC79F" w:rsidR="00C03635" w:rsidRPr="00C03635" w:rsidRDefault="00C03635">
    <w:pPr>
      <w:pStyle w:val="Header"/>
      <w:rPr>
        <w:b/>
        <w:bCs/>
      </w:rPr>
    </w:pPr>
    <w:r w:rsidRPr="00C03635">
      <w:rPr>
        <w:b/>
        <w:bCs/>
      </w:rPr>
      <w:t xml:space="preserve">CLLR. Mike bound – BDBC September 2025, Update. </w:t>
    </w:r>
  </w:p>
  <w:p w14:paraId="39A6F5E0" w14:textId="77777777" w:rsidR="00C03635" w:rsidRDefault="00C036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C036E9"/>
    <w:multiLevelType w:val="hybridMultilevel"/>
    <w:tmpl w:val="E0CC6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04533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15D"/>
    <w:rsid w:val="001116A6"/>
    <w:rsid w:val="003B5E5D"/>
    <w:rsid w:val="009E115D"/>
    <w:rsid w:val="00A051CC"/>
    <w:rsid w:val="00C03635"/>
    <w:rsid w:val="00C36353"/>
    <w:rsid w:val="00D92808"/>
    <w:rsid w:val="00E45A5D"/>
    <w:rsid w:val="00EC0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DBF89"/>
  <w15:chartTrackingRefBased/>
  <w15:docId w15:val="{101DC2E9-A208-4855-9CC2-5E4C7333A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1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1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1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1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1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1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1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1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1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1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1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1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1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1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1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1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15D"/>
    <w:rPr>
      <w:rFonts w:eastAsiaTheme="majorEastAsia" w:cstheme="majorBidi"/>
      <w:color w:val="272727" w:themeColor="text1" w:themeTint="D8"/>
    </w:rPr>
  </w:style>
  <w:style w:type="paragraph" w:styleId="Title">
    <w:name w:val="Title"/>
    <w:basedOn w:val="Normal"/>
    <w:next w:val="Normal"/>
    <w:link w:val="TitleChar"/>
    <w:uiPriority w:val="10"/>
    <w:qFormat/>
    <w:rsid w:val="009E1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1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1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1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15D"/>
    <w:pPr>
      <w:spacing w:before="160"/>
      <w:jc w:val="center"/>
    </w:pPr>
    <w:rPr>
      <w:i/>
      <w:iCs/>
      <w:color w:val="404040" w:themeColor="text1" w:themeTint="BF"/>
    </w:rPr>
  </w:style>
  <w:style w:type="character" w:customStyle="1" w:styleId="QuoteChar">
    <w:name w:val="Quote Char"/>
    <w:basedOn w:val="DefaultParagraphFont"/>
    <w:link w:val="Quote"/>
    <w:uiPriority w:val="29"/>
    <w:rsid w:val="009E115D"/>
    <w:rPr>
      <w:i/>
      <w:iCs/>
      <w:color w:val="404040" w:themeColor="text1" w:themeTint="BF"/>
    </w:rPr>
  </w:style>
  <w:style w:type="paragraph" w:styleId="ListParagraph">
    <w:name w:val="List Paragraph"/>
    <w:basedOn w:val="Normal"/>
    <w:uiPriority w:val="34"/>
    <w:qFormat/>
    <w:rsid w:val="009E115D"/>
    <w:pPr>
      <w:ind w:left="720"/>
      <w:contextualSpacing/>
    </w:pPr>
  </w:style>
  <w:style w:type="character" w:styleId="IntenseEmphasis">
    <w:name w:val="Intense Emphasis"/>
    <w:basedOn w:val="DefaultParagraphFont"/>
    <w:uiPriority w:val="21"/>
    <w:qFormat/>
    <w:rsid w:val="009E115D"/>
    <w:rPr>
      <w:i/>
      <w:iCs/>
      <w:color w:val="0F4761" w:themeColor="accent1" w:themeShade="BF"/>
    </w:rPr>
  </w:style>
  <w:style w:type="paragraph" w:styleId="IntenseQuote">
    <w:name w:val="Intense Quote"/>
    <w:basedOn w:val="Normal"/>
    <w:next w:val="Normal"/>
    <w:link w:val="IntenseQuoteChar"/>
    <w:uiPriority w:val="30"/>
    <w:qFormat/>
    <w:rsid w:val="009E1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15D"/>
    <w:rPr>
      <w:i/>
      <w:iCs/>
      <w:color w:val="0F4761" w:themeColor="accent1" w:themeShade="BF"/>
    </w:rPr>
  </w:style>
  <w:style w:type="character" w:styleId="IntenseReference">
    <w:name w:val="Intense Reference"/>
    <w:basedOn w:val="DefaultParagraphFont"/>
    <w:uiPriority w:val="32"/>
    <w:qFormat/>
    <w:rsid w:val="009E115D"/>
    <w:rPr>
      <w:b/>
      <w:bCs/>
      <w:smallCaps/>
      <w:color w:val="0F4761" w:themeColor="accent1" w:themeShade="BF"/>
      <w:spacing w:val="5"/>
    </w:rPr>
  </w:style>
  <w:style w:type="character" w:styleId="Hyperlink">
    <w:name w:val="Hyperlink"/>
    <w:basedOn w:val="DefaultParagraphFont"/>
    <w:uiPriority w:val="99"/>
    <w:unhideWhenUsed/>
    <w:rsid w:val="009E115D"/>
    <w:rPr>
      <w:color w:val="467886" w:themeColor="hyperlink"/>
      <w:u w:val="single"/>
    </w:rPr>
  </w:style>
  <w:style w:type="character" w:styleId="UnresolvedMention">
    <w:name w:val="Unresolved Mention"/>
    <w:basedOn w:val="DefaultParagraphFont"/>
    <w:uiPriority w:val="99"/>
    <w:semiHidden/>
    <w:unhideWhenUsed/>
    <w:rsid w:val="009E115D"/>
    <w:rPr>
      <w:color w:val="605E5C"/>
      <w:shd w:val="clear" w:color="auto" w:fill="E1DFDD"/>
    </w:rPr>
  </w:style>
  <w:style w:type="paragraph" w:styleId="Header">
    <w:name w:val="header"/>
    <w:basedOn w:val="Normal"/>
    <w:link w:val="HeaderChar"/>
    <w:uiPriority w:val="99"/>
    <w:unhideWhenUsed/>
    <w:rsid w:val="00C0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3635"/>
  </w:style>
  <w:style w:type="paragraph" w:styleId="Footer">
    <w:name w:val="footer"/>
    <w:basedOn w:val="Normal"/>
    <w:link w:val="FooterChar"/>
    <w:uiPriority w:val="99"/>
    <w:unhideWhenUsed/>
    <w:rsid w:val="00C0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3635"/>
  </w:style>
  <w:style w:type="character" w:styleId="PageNumber">
    <w:name w:val="page number"/>
    <w:basedOn w:val="DefaultParagraphFont"/>
    <w:uiPriority w:val="99"/>
    <w:semiHidden/>
    <w:unhideWhenUsed/>
    <w:rsid w:val="00C03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asingstoke.gov.uk/green-tea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basingstoke.gov.uk/home-energy-surve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basingstoke.gov.uk/current-health-initiativ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rl.uk.m.mimecastprotect.com/s/ZCJ0Ck8mmik08LOfVhEsGONAx?domain=basingstoke.gov.uk" TargetMode="External"/><Relationship Id="rId5" Type="http://schemas.openxmlformats.org/officeDocument/2006/relationships/styles" Target="styles.xml"/><Relationship Id="rId15" Type="http://schemas.openxmlformats.org/officeDocument/2006/relationships/hyperlink" Target="https://url.uk.m.mimecastprotect.com/s/MtlGCWLDDt6QyDri6fzsoksCT?domain=realchangebasingstoke.org.uk" TargetMode="External"/><Relationship Id="rId10" Type="http://schemas.openxmlformats.org/officeDocument/2006/relationships/hyperlink" Target="http://www.basingstoke.gov.uk/new-councils-proposals"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cebook.com/BasingstokeGov/posts/pfbid04CdM2RJAoV1eVYa61ddHVAyNqZeS3YySMFJoVZFrwXXZGFGeExm9B9PFEpZsZySz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E1E06E8115D04DAC84BEB4DDA66F65" ma:contentTypeVersion="5" ma:contentTypeDescription="Create a new document." ma:contentTypeScope="" ma:versionID="00f2e2fa1238f4d0de55fcb0bebb7aad">
  <xsd:schema xmlns:xsd="http://www.w3.org/2001/XMLSchema" xmlns:xs="http://www.w3.org/2001/XMLSchema" xmlns:p="http://schemas.microsoft.com/office/2006/metadata/properties" xmlns:ns3="481679a9-cd3a-4d95-addc-734b1c0d4037" targetNamespace="http://schemas.microsoft.com/office/2006/metadata/properties" ma:root="true" ma:fieldsID="d7b3e5181a59cf748505c79aa1d92fc8" ns3:_="">
    <xsd:import namespace="481679a9-cd3a-4d95-addc-734b1c0d403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9a9-cd3a-4d95-addc-734b1c0d4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9D543D-6BE3-4DB6-A73E-64D063806D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2431A0-40A4-4323-BEB3-AD891445CDA6}">
  <ds:schemaRefs>
    <ds:schemaRef ds:uri="http://schemas.microsoft.com/sharepoint/v3/contenttype/forms"/>
  </ds:schemaRefs>
</ds:datastoreItem>
</file>

<file path=customXml/itemProps3.xml><?xml version="1.0" encoding="utf-8"?>
<ds:datastoreItem xmlns:ds="http://schemas.openxmlformats.org/officeDocument/2006/customXml" ds:itemID="{5546B30F-DB7C-4AF1-802D-51C925E45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9a9-cd3a-4d95-addc-734b1c0d4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1275</Words>
  <Characters>7270</Characters>
  <Application>Microsoft Office Word</Application>
  <DocSecurity>0</DocSecurity>
  <Lines>60</Lines>
  <Paragraphs>17</Paragraphs>
  <ScaleCrop>false</ScaleCrop>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Mike Bound</dc:creator>
  <cp:keywords/>
  <dc:description/>
  <cp:lastModifiedBy>Sue Wright</cp:lastModifiedBy>
  <cp:revision>2</cp:revision>
  <dcterms:created xsi:type="dcterms:W3CDTF">2025-09-17T09:46:00Z</dcterms:created>
  <dcterms:modified xsi:type="dcterms:W3CDTF">2025-09-17T09:46:00Z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0x01010047E1E06E8115D04DAC84BEB4DDA66F65</vt:lpwstr>
  </property>
  <property fmtid="{D5CDD505-2E9C-101B-9397-08002B2CF9AE}" pid="3" name="_AdHocReviewCycleID">
    <vt:i4>-457913841</vt:i4>
  </property>
  <property fmtid="{D5CDD505-2E9C-101B-9397-08002B2CF9AE}" pid="4" name="_NewReviewCycle">
    <vt:lpwstr/>
  </property>
  <property fmtid="{D5CDD505-2E9C-101B-9397-08002B2CF9AE}" pid="5" name="_EmailSubject">
    <vt:lpwstr>Upcoming Hannington Parish Council Meeting - Wednesday 17th September 2025 @ 7.00pm</vt:lpwstr>
  </property>
  <property fmtid="{D5CDD505-2E9C-101B-9397-08002B2CF9AE}" pid="6" name="_AuthorEmail">
    <vt:lpwstr>Cllr.Mike.Bound@basingstoke.gov.uk</vt:lpwstr>
  </property>
  <property fmtid="{D5CDD505-2E9C-101B-9397-08002B2CF9AE}" pid="7" name="_AuthorEmailDisplayName">
    <vt:lpwstr>Cllr Mike Bound</vt:lpwstr>
  </property>
</Properties>
</file>